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9D7" w:rsidRDefault="0014580F">
      <w:pPr>
        <w:spacing w:after="0" w:line="259" w:lineRule="auto"/>
        <w:ind w:left="0" w:right="52" w:firstLine="0"/>
        <w:jc w:val="center"/>
      </w:pPr>
      <w:bookmarkStart w:id="0" w:name="_GoBack"/>
      <w:bookmarkEnd w:id="0"/>
      <w:r>
        <w:rPr>
          <w:rFonts w:ascii="Arial" w:eastAsia="Arial" w:hAnsi="Arial" w:cs="Arial"/>
          <w:sz w:val="22"/>
        </w:rPr>
        <w:t>C</w:t>
      </w:r>
      <w:r w:rsidR="004C5DD1">
        <w:rPr>
          <w:rFonts w:ascii="Arial" w:eastAsia="Arial" w:hAnsi="Arial" w:cs="Arial"/>
          <w:sz w:val="22"/>
        </w:rPr>
        <w:t xml:space="preserve">ONCURSO DE PRECIOS Nº 324/2020 </w:t>
      </w:r>
    </w:p>
    <w:p w:rsidR="008F69D7" w:rsidRDefault="004C5DD1">
      <w:pPr>
        <w:spacing w:after="0" w:line="259" w:lineRule="auto"/>
        <w:ind w:left="0" w:right="61" w:firstLine="0"/>
        <w:jc w:val="center"/>
      </w:pPr>
      <w:r>
        <w:rPr>
          <w:sz w:val="22"/>
        </w:rPr>
        <w:t xml:space="preserve">ANEXO I: PLIEGO DE CONDICIONES PARTICULARES </w:t>
      </w:r>
    </w:p>
    <w:p w:rsidR="008F69D7" w:rsidRDefault="004C5DD1">
      <w:pPr>
        <w:spacing w:after="0" w:line="259" w:lineRule="auto"/>
        <w:ind w:left="0" w:firstLine="0"/>
        <w:jc w:val="left"/>
      </w:pPr>
      <w:r>
        <w:t xml:space="preserve"> </w:t>
      </w:r>
    </w:p>
    <w:p w:rsidR="008F69D7" w:rsidRDefault="004C5DD1">
      <w:pPr>
        <w:ind w:right="46"/>
      </w:pPr>
      <w:r>
        <w:t xml:space="preserve">ARTÍCULO 1º: </w:t>
      </w:r>
      <w:r>
        <w:rPr>
          <w:u w:val="single" w:color="000000"/>
        </w:rPr>
        <w:t>OBJETO:</w:t>
      </w:r>
      <w:r>
        <w:rPr>
          <w:rFonts w:ascii="Arial" w:eastAsia="Arial" w:hAnsi="Arial" w:cs="Arial"/>
        </w:rPr>
        <w:t xml:space="preserve">  </w:t>
      </w:r>
    </w:p>
    <w:p w:rsidR="008F69D7" w:rsidRDefault="004C5DD1">
      <w:pPr>
        <w:ind w:right="46"/>
      </w:pPr>
      <w:r>
        <w:t xml:space="preserve">El presente llamado a CONCURSO DE PRECIOS tiene por el servicio de reparación del vehículo oficial de dominio </w:t>
      </w:r>
    </w:p>
    <w:p w:rsidR="008F69D7" w:rsidRDefault="004C5DD1">
      <w:pPr>
        <w:ind w:right="46"/>
      </w:pPr>
      <w:r>
        <w:t>HZY-</w:t>
      </w:r>
      <w:r>
        <w:t xml:space="preserve">545, dependiente de la Subsecretaría de Infraestructura Escolar del Ministerio de Educación, Cultura, Ciencia y Tecnología, por un monto aproximado de pesos doscientos treinta y cuatro mil doscientos ($234.200,00);  </w:t>
      </w:r>
    </w:p>
    <w:p w:rsidR="008F69D7" w:rsidRDefault="004C5DD1">
      <w:pPr>
        <w:ind w:right="46"/>
      </w:pPr>
      <w:r>
        <w:t>Trabajos a realizar: Remplazar tres (3)</w:t>
      </w:r>
      <w:r>
        <w:t xml:space="preserve"> cubiertas 245 70 R 16, reemplazar plásticos cubre correa de distribución, reemplazar escobillas, luces, ventiladores radiadores ventilación interior, mantenimiento de aire acondicionado, reparar sistema de apertura de ventanillas, reemplazar cinturón de s</w:t>
      </w:r>
      <w:r>
        <w:t>eguridad delantero e izquierdo, fijar en su anclaje paragolpe delantero, perdida de aceite por tapa de carga, perdida de aceite por cremallera de dirección, reemplazar kit de embrague, reemplazar juego de selectora de velocidades, alineado y balanceo, buje</w:t>
      </w:r>
      <w:r>
        <w:t>s de parrilla inferior, rotulas inferiores y superiores, reemplazar bujes de paquetes de elásticos y regular freno de estacionamiento, mantenimiento de arranque, reemplazar tapa de cubre distribución, reparar cremallera de dirección, reemplazar rotulas inf</w:t>
      </w:r>
      <w:r>
        <w:t xml:space="preserve">eriores y superiores, reemplazar juegos de bujes de parrillas y reemplazar bujes de paquetes de elásticos; </w:t>
      </w:r>
    </w:p>
    <w:p w:rsidR="008F69D7" w:rsidRDefault="004C5DD1">
      <w:pPr>
        <w:spacing w:after="0" w:line="259" w:lineRule="auto"/>
        <w:ind w:left="0" w:firstLine="0"/>
        <w:jc w:val="left"/>
      </w:pPr>
      <w:r>
        <w:t xml:space="preserve"> </w:t>
      </w:r>
    </w:p>
    <w:p w:rsidR="008F69D7" w:rsidRDefault="004C5DD1">
      <w:pPr>
        <w:spacing w:after="0" w:line="259" w:lineRule="auto"/>
        <w:ind w:left="-5"/>
        <w:jc w:val="left"/>
      </w:pPr>
      <w:r>
        <w:t xml:space="preserve">ARTICULO 2º: </w:t>
      </w:r>
      <w:r>
        <w:rPr>
          <w:u w:val="single" w:color="000000"/>
        </w:rPr>
        <w:t>MEDIDAS DE BIOSEGURIDAD</w:t>
      </w:r>
      <w:r>
        <w:t xml:space="preserve">:  </w:t>
      </w:r>
    </w:p>
    <w:p w:rsidR="008F69D7" w:rsidRDefault="004C5DD1">
      <w:pPr>
        <w:spacing w:after="167"/>
        <w:ind w:right="46"/>
      </w:pPr>
      <w:r>
        <w:t xml:space="preserve">El oferente deberá tener en cuenta al momento de la presentación de las ofertas, como medidas preventivas </w:t>
      </w:r>
      <w:r>
        <w:t xml:space="preserve">ante la pandemia COVID-19 lo siguiente: </w:t>
      </w:r>
    </w:p>
    <w:p w:rsidR="008F69D7" w:rsidRDefault="004C5DD1">
      <w:pPr>
        <w:numPr>
          <w:ilvl w:val="0"/>
          <w:numId w:val="1"/>
        </w:numPr>
        <w:ind w:right="46" w:hanging="360"/>
      </w:pPr>
      <w:r>
        <w:t>Comunicar y confirmar la asistencia al Departamento de Contrataciones hasta la hora 12:00 del día anterior a la fecha de la apertura del Concurso de Precios, a fin de tener referencia la cantidad de personas que asi</w:t>
      </w:r>
      <w:r>
        <w:t xml:space="preserve">stirán a la apertura de sobres y asi preparar las instalaciones a efectos de mantener el distanciamiento social preventivo y obligatorio que establece el protocolo de prevención COVID19, según Decreto Provincial N° 843/2020. </w:t>
      </w:r>
    </w:p>
    <w:p w:rsidR="008F69D7" w:rsidRDefault="004C5DD1">
      <w:pPr>
        <w:numPr>
          <w:ilvl w:val="0"/>
          <w:numId w:val="1"/>
        </w:numPr>
        <w:ind w:right="46" w:hanging="360"/>
      </w:pPr>
      <w:r>
        <w:t>Dicha confirmación deberán rea</w:t>
      </w:r>
      <w:r>
        <w:t xml:space="preserve">lizarla formalmente vía email: </w:t>
      </w:r>
      <w:r>
        <w:rPr>
          <w:color w:val="0000FF"/>
          <w:u w:val="single" w:color="0000FF"/>
        </w:rPr>
        <w:t>dptocontrataciones2018@gmail.com</w:t>
      </w:r>
      <w:r>
        <w:t xml:space="preserve">. </w:t>
      </w:r>
    </w:p>
    <w:p w:rsidR="008F69D7" w:rsidRDefault="004C5DD1">
      <w:pPr>
        <w:numPr>
          <w:ilvl w:val="0"/>
          <w:numId w:val="1"/>
        </w:numPr>
        <w:ind w:right="46" w:hanging="360"/>
      </w:pPr>
      <w:r>
        <w:t xml:space="preserve">El ingreso solo será permitido si posee correctamente colocado o barbijo o tapa boca y/o mascara de protección facial. </w:t>
      </w:r>
    </w:p>
    <w:p w:rsidR="008F69D7" w:rsidRDefault="004C5DD1">
      <w:pPr>
        <w:numPr>
          <w:ilvl w:val="0"/>
          <w:numId w:val="1"/>
        </w:numPr>
        <w:spacing w:after="150"/>
        <w:ind w:right="46" w:hanging="360"/>
      </w:pPr>
      <w:r>
        <w:t xml:space="preserve">Solo podrá ingresar un representante por firma, y cada persona deberá </w:t>
      </w:r>
      <w:r>
        <w:t xml:space="preserve">tener su propia birome, pluma o lapicera para firmar actas o documentación correspondiente. </w:t>
      </w:r>
    </w:p>
    <w:p w:rsidR="008F69D7" w:rsidRDefault="004C5DD1">
      <w:pPr>
        <w:spacing w:after="158" w:line="259" w:lineRule="auto"/>
        <w:ind w:left="-5"/>
        <w:jc w:val="left"/>
      </w:pPr>
      <w:r>
        <w:t xml:space="preserve">ARTÍCULO 3º: </w:t>
      </w:r>
      <w:r>
        <w:rPr>
          <w:u w:val="single" w:color="000000"/>
        </w:rPr>
        <w:t>LUGAR Y FECHA DE LA APERTURA:</w:t>
      </w:r>
      <w:r>
        <w:t xml:space="preserve"> </w:t>
      </w:r>
    </w:p>
    <w:p w:rsidR="008F69D7" w:rsidRDefault="004C5DD1">
      <w:pPr>
        <w:spacing w:after="150"/>
        <w:ind w:right="46"/>
      </w:pPr>
      <w:r>
        <w:t xml:space="preserve">La apertura se efectuará en el Salón “Eugenio Salom” del Ministerio de Educación, Cultura, Ciencia y Tecnología, sito en Gobernador Bosch 99- el día 10-09-20, a las 09:30hs  </w:t>
      </w:r>
    </w:p>
    <w:p w:rsidR="008F69D7" w:rsidRDefault="004C5DD1">
      <w:pPr>
        <w:spacing w:after="0" w:line="259" w:lineRule="auto"/>
        <w:ind w:left="-5"/>
        <w:jc w:val="left"/>
      </w:pPr>
      <w:r>
        <w:t xml:space="preserve">ARTÍCULO 4º: </w:t>
      </w:r>
      <w:r>
        <w:rPr>
          <w:u w:val="single" w:color="000000"/>
        </w:rPr>
        <w:t>RECEPCIÓN DE LAS OFERTAS</w:t>
      </w:r>
      <w:r>
        <w:t xml:space="preserve">:  </w:t>
      </w:r>
    </w:p>
    <w:p w:rsidR="008F69D7" w:rsidRDefault="004C5DD1">
      <w:pPr>
        <w:ind w:right="46"/>
      </w:pPr>
      <w:r>
        <w:t>En la Mesa de Entradas y Salidas de la D</w:t>
      </w:r>
      <w:r>
        <w:t xml:space="preserve">irección de Administración hasta el día 10-09-20 a las 09:30hs.- </w:t>
      </w:r>
    </w:p>
    <w:p w:rsidR="008F69D7" w:rsidRDefault="004C5DD1">
      <w:pPr>
        <w:spacing w:after="112"/>
        <w:ind w:right="46"/>
      </w:pPr>
      <w:r>
        <w:t xml:space="preserve">Las ofertas se deben presentar en un sobre cerrado, sin membrete de la firma, indicando número del Concurso de Precios, objeto, como así también fecha y hora de apertura del mismo. </w:t>
      </w:r>
    </w:p>
    <w:p w:rsidR="008F69D7" w:rsidRDefault="004C5DD1">
      <w:pPr>
        <w:pBdr>
          <w:top w:val="single" w:sz="6" w:space="0" w:color="000000"/>
          <w:left w:val="single" w:sz="6" w:space="0" w:color="000000"/>
          <w:bottom w:val="single" w:sz="6" w:space="0" w:color="000000"/>
          <w:right w:val="single" w:sz="6" w:space="0" w:color="000000"/>
        </w:pBdr>
        <w:spacing w:after="135" w:line="259" w:lineRule="auto"/>
        <w:ind w:left="-15" w:firstLine="0"/>
        <w:jc w:val="left"/>
      </w:pPr>
      <w:r>
        <w:t xml:space="preserve"> </w:t>
      </w:r>
    </w:p>
    <w:p w:rsidR="008F69D7" w:rsidRDefault="004C5DD1">
      <w:pPr>
        <w:pBdr>
          <w:top w:val="single" w:sz="6" w:space="0" w:color="000000"/>
          <w:left w:val="single" w:sz="6" w:space="0" w:color="000000"/>
          <w:bottom w:val="single" w:sz="6" w:space="0" w:color="000000"/>
          <w:right w:val="single" w:sz="6" w:space="0" w:color="000000"/>
        </w:pBdr>
        <w:spacing w:after="133" w:line="259" w:lineRule="auto"/>
        <w:ind w:left="-5"/>
        <w:jc w:val="left"/>
      </w:pPr>
      <w:r>
        <w:t xml:space="preserve">    Ob</w:t>
      </w:r>
      <w:r>
        <w:t xml:space="preserve">jeto: Adquisición de……………………………………………………. </w:t>
      </w:r>
    </w:p>
    <w:p w:rsidR="008F69D7" w:rsidRDefault="004C5DD1">
      <w:pPr>
        <w:pBdr>
          <w:top w:val="single" w:sz="6" w:space="0" w:color="000000"/>
          <w:left w:val="single" w:sz="6" w:space="0" w:color="000000"/>
          <w:bottom w:val="single" w:sz="6" w:space="0" w:color="000000"/>
          <w:right w:val="single" w:sz="6" w:space="0" w:color="000000"/>
        </w:pBdr>
        <w:spacing w:after="133" w:line="259" w:lineRule="auto"/>
        <w:ind w:left="-5"/>
        <w:jc w:val="left"/>
      </w:pPr>
      <w:r>
        <w:t xml:space="preserve">    Concurso de Precios Nº……………........................................................... </w:t>
      </w:r>
    </w:p>
    <w:p w:rsidR="008F69D7" w:rsidRDefault="004C5DD1">
      <w:pPr>
        <w:pBdr>
          <w:top w:val="single" w:sz="6" w:space="0" w:color="000000"/>
          <w:left w:val="single" w:sz="6" w:space="0" w:color="000000"/>
          <w:bottom w:val="single" w:sz="6" w:space="0" w:color="000000"/>
          <w:right w:val="single" w:sz="6" w:space="0" w:color="000000"/>
        </w:pBdr>
        <w:spacing w:after="101" w:line="259" w:lineRule="auto"/>
        <w:ind w:left="-5"/>
        <w:jc w:val="left"/>
      </w:pPr>
      <w:r>
        <w:t xml:space="preserve">    Fecha de Apertura:…………………………...Hora:……………………… </w:t>
      </w:r>
    </w:p>
    <w:p w:rsidR="008F69D7" w:rsidRDefault="004C5DD1">
      <w:pPr>
        <w:pBdr>
          <w:top w:val="single" w:sz="6" w:space="0" w:color="000000"/>
          <w:left w:val="single" w:sz="6" w:space="0" w:color="000000"/>
          <w:bottom w:val="single" w:sz="6" w:space="0" w:color="000000"/>
          <w:right w:val="single" w:sz="6" w:space="0" w:color="000000"/>
        </w:pBdr>
        <w:spacing w:after="101" w:line="259" w:lineRule="auto"/>
        <w:ind w:left="-15" w:firstLine="0"/>
        <w:jc w:val="left"/>
      </w:pPr>
      <w:r>
        <w:t xml:space="preserve"> </w:t>
      </w:r>
    </w:p>
    <w:p w:rsidR="008F69D7" w:rsidRDefault="004C5DD1">
      <w:pPr>
        <w:spacing w:after="140" w:line="259" w:lineRule="auto"/>
        <w:ind w:left="0" w:firstLine="0"/>
        <w:jc w:val="left"/>
      </w:pPr>
      <w:r>
        <w:t xml:space="preserve"> </w:t>
      </w:r>
    </w:p>
    <w:p w:rsidR="008F69D7" w:rsidRDefault="004C5DD1">
      <w:pPr>
        <w:spacing w:after="0" w:line="259" w:lineRule="auto"/>
        <w:ind w:left="-5"/>
        <w:jc w:val="left"/>
      </w:pPr>
      <w:r>
        <w:t xml:space="preserve">ARTÍCULO 5º: </w:t>
      </w:r>
      <w:r>
        <w:rPr>
          <w:u w:val="single" w:color="000000"/>
        </w:rPr>
        <w:t>MODO DE COTIZAR:</w:t>
      </w:r>
      <w:r>
        <w:t xml:space="preserve"> </w:t>
      </w:r>
    </w:p>
    <w:p w:rsidR="008F69D7" w:rsidRDefault="004C5DD1">
      <w:pPr>
        <w:spacing w:after="45"/>
        <w:ind w:right="46"/>
      </w:pPr>
      <w:r>
        <w:t xml:space="preserve">Los oferentes deberán cotizar los precios netos de descuentos, incluido el Impuesto al Valor Agregado sin discriminar y con la siguiente documentación: </w:t>
      </w:r>
    </w:p>
    <w:p w:rsidR="008F69D7" w:rsidRDefault="004C5DD1">
      <w:pPr>
        <w:numPr>
          <w:ilvl w:val="0"/>
          <w:numId w:val="2"/>
        </w:numPr>
        <w:spacing w:after="28"/>
        <w:ind w:right="46" w:hanging="360"/>
      </w:pPr>
      <w:r>
        <w:t>Devolución de Pliegos de Condiciones Particulares con todas sus fojas: firmados por el Oferente habilit</w:t>
      </w:r>
      <w:r>
        <w:t>ado, como constancia fehaciente de total aceptación de las condiciones establecidas en los mismos, incluyendo descripciones técnicas, por renglón de los bienes ofertados.</w:t>
      </w:r>
      <w:r>
        <w:rPr>
          <w:sz w:val="20"/>
        </w:rPr>
        <w:t xml:space="preserve"> </w:t>
      </w:r>
    </w:p>
    <w:p w:rsidR="008F69D7" w:rsidRDefault="004C5DD1">
      <w:pPr>
        <w:numPr>
          <w:ilvl w:val="0"/>
          <w:numId w:val="2"/>
        </w:numPr>
        <w:ind w:right="46" w:hanging="360"/>
      </w:pPr>
      <w:r>
        <w:t>Cuando la misma fue descargada de la página web de publicación de las contrataciones</w:t>
      </w:r>
      <w:r>
        <w:t xml:space="preserve"> del Organismo, “Contrataciones - Gobierno de la Provincia del Chaco”: deberá adjuntar planilla de invitación, con firma y aclaración del oferente, como así el pliego, cotización, adjuntados en la misma página, los</w:t>
      </w:r>
      <w:r>
        <w:rPr>
          <w:sz w:val="20"/>
        </w:rPr>
        <w:t xml:space="preserve"> cuales deberán ser impresos con el “pie d</w:t>
      </w:r>
      <w:r>
        <w:rPr>
          <w:sz w:val="20"/>
        </w:rPr>
        <w:t xml:space="preserve">e página” donde se inscribe el link de la pagina WEB. </w:t>
      </w:r>
    </w:p>
    <w:p w:rsidR="008F69D7" w:rsidRDefault="004C5DD1">
      <w:pPr>
        <w:numPr>
          <w:ilvl w:val="0"/>
          <w:numId w:val="2"/>
        </w:numPr>
        <w:ind w:right="46" w:hanging="360"/>
      </w:pPr>
      <w:r>
        <w:t xml:space="preserve">Declaración Jurada de no encontrarse dentro de las incompatibilidades previstas en el artículo 67 de la Constitución Provincial. </w:t>
      </w:r>
    </w:p>
    <w:p w:rsidR="008F69D7" w:rsidRDefault="004C5DD1">
      <w:pPr>
        <w:numPr>
          <w:ilvl w:val="0"/>
          <w:numId w:val="2"/>
        </w:numPr>
        <w:ind w:right="46" w:hanging="360"/>
      </w:pPr>
      <w:r>
        <w:t>Documentos públicos y/o privados que demuestren fehacientemente la repr</w:t>
      </w:r>
      <w:r>
        <w:t xml:space="preserve">esentatividad legal del firmante de la propuesta y las facultades de quien comprometa a la firma en los actos de Concurso de Precios (Fotocopia de DNI, Acta de Asamblea que aprueba autoridades). </w:t>
      </w:r>
    </w:p>
    <w:p w:rsidR="008F69D7" w:rsidRDefault="004C5DD1">
      <w:pPr>
        <w:numPr>
          <w:ilvl w:val="0"/>
          <w:numId w:val="2"/>
        </w:numPr>
        <w:ind w:right="46" w:hanging="360"/>
      </w:pPr>
      <w:r>
        <w:t>Adjuntar documento de garantía equivalente al 1% de lo cotiz</w:t>
      </w:r>
      <w:r>
        <w:t xml:space="preserve">ado. Sin vencimiento. </w:t>
      </w:r>
    </w:p>
    <w:p w:rsidR="008F69D7" w:rsidRDefault="004C5DD1">
      <w:pPr>
        <w:numPr>
          <w:ilvl w:val="0"/>
          <w:numId w:val="2"/>
        </w:numPr>
        <w:ind w:right="46" w:hanging="360"/>
      </w:pPr>
      <w:r>
        <w:t xml:space="preserve">Adjuntar constancia de inscripción actualizada – AFIP. </w:t>
      </w:r>
    </w:p>
    <w:p w:rsidR="008F69D7" w:rsidRDefault="004C5DD1">
      <w:pPr>
        <w:numPr>
          <w:ilvl w:val="0"/>
          <w:numId w:val="2"/>
        </w:numPr>
        <w:ind w:right="46" w:hanging="360"/>
      </w:pPr>
      <w:r>
        <w:t xml:space="preserve">Adjuntar constancia de inscripción ante ATP. </w:t>
      </w:r>
    </w:p>
    <w:p w:rsidR="008F69D7" w:rsidRDefault="004C5DD1">
      <w:pPr>
        <w:numPr>
          <w:ilvl w:val="0"/>
          <w:numId w:val="2"/>
        </w:numPr>
        <w:ind w:right="46" w:hanging="360"/>
      </w:pPr>
      <w:r>
        <w:t xml:space="preserve">Adjuntar constancia actualizada de regularización tributaria expedida por A.T.P. </w:t>
      </w:r>
    </w:p>
    <w:p w:rsidR="008F69D7" w:rsidRDefault="004C5DD1">
      <w:pPr>
        <w:numPr>
          <w:ilvl w:val="0"/>
          <w:numId w:val="2"/>
        </w:numPr>
        <w:ind w:right="46" w:hanging="360"/>
      </w:pPr>
      <w:r>
        <w:t xml:space="preserve">Adjuntar constancia de inscripción actualizada del Registro de Proveedores. </w:t>
      </w:r>
    </w:p>
    <w:p w:rsidR="008F69D7" w:rsidRDefault="004C5DD1">
      <w:pPr>
        <w:numPr>
          <w:ilvl w:val="0"/>
          <w:numId w:val="2"/>
        </w:numPr>
        <w:ind w:right="46" w:hanging="360"/>
      </w:pPr>
      <w:r>
        <w:t xml:space="preserve">Declarar domicilio legal en la Ciudad de Resistencia. </w:t>
      </w:r>
    </w:p>
    <w:p w:rsidR="008F69D7" w:rsidRDefault="004C5DD1">
      <w:pPr>
        <w:numPr>
          <w:ilvl w:val="0"/>
          <w:numId w:val="2"/>
        </w:numPr>
        <w:ind w:right="46" w:hanging="360"/>
      </w:pPr>
      <w:r>
        <w:t xml:space="preserve">Declarar domicilio comercial. </w:t>
      </w:r>
    </w:p>
    <w:p w:rsidR="008F69D7" w:rsidRDefault="004C5DD1">
      <w:pPr>
        <w:numPr>
          <w:ilvl w:val="0"/>
          <w:numId w:val="2"/>
        </w:numPr>
        <w:spacing w:after="119"/>
        <w:ind w:right="46" w:hanging="360"/>
      </w:pPr>
      <w:r>
        <w:t xml:space="preserve">Especificar marca de los repuestos o accesorios correspondientes. </w:t>
      </w:r>
    </w:p>
    <w:p w:rsidR="008F69D7" w:rsidRDefault="004C5DD1">
      <w:pPr>
        <w:spacing w:after="0" w:line="259" w:lineRule="auto"/>
        <w:ind w:left="-5"/>
        <w:jc w:val="left"/>
      </w:pPr>
      <w:r>
        <w:t xml:space="preserve">ARTICULO 6°: </w:t>
      </w:r>
      <w:r>
        <w:rPr>
          <w:u w:val="single" w:color="000000"/>
        </w:rPr>
        <w:t>SERÁN CAUSALE</w:t>
      </w:r>
      <w:r>
        <w:rPr>
          <w:u w:val="single" w:color="000000"/>
        </w:rPr>
        <w:t>S DE DESESTIMACIÓN AUTOMÁTICO DE LA OFERTA:</w:t>
      </w:r>
      <w:r>
        <w:rPr>
          <w:b/>
        </w:rPr>
        <w:t xml:space="preserve"> </w:t>
      </w:r>
    </w:p>
    <w:p w:rsidR="008F69D7" w:rsidRDefault="004C5DD1">
      <w:pPr>
        <w:numPr>
          <w:ilvl w:val="0"/>
          <w:numId w:val="2"/>
        </w:numPr>
        <w:ind w:right="46" w:hanging="360"/>
      </w:pPr>
      <w:r>
        <w:t>Que se aparten de las bases de la contratación.</w:t>
      </w:r>
      <w:r>
        <w:rPr>
          <w:b/>
        </w:rPr>
        <w:t xml:space="preserve"> </w:t>
      </w:r>
    </w:p>
    <w:p w:rsidR="008F69D7" w:rsidRDefault="004C5DD1">
      <w:pPr>
        <w:numPr>
          <w:ilvl w:val="0"/>
          <w:numId w:val="2"/>
        </w:numPr>
        <w:ind w:right="46" w:hanging="360"/>
      </w:pPr>
      <w:r>
        <w:lastRenderedPageBreak/>
        <w:t>Que no estén firmadas por el oferente.</w:t>
      </w:r>
      <w:r>
        <w:rPr>
          <w:b/>
        </w:rPr>
        <w:t xml:space="preserve"> </w:t>
      </w:r>
    </w:p>
    <w:p w:rsidR="008F69D7" w:rsidRDefault="004C5DD1">
      <w:pPr>
        <w:numPr>
          <w:ilvl w:val="0"/>
          <w:numId w:val="2"/>
        </w:numPr>
        <w:ind w:right="46" w:hanging="360"/>
      </w:pPr>
      <w:r>
        <w:t>Presentadas por firmas no inscriptas, salvo los casos previstos en el Art 6.2 Decreto 3566/77 (t.v.).</w:t>
      </w:r>
      <w:r>
        <w:rPr>
          <w:b/>
        </w:rPr>
        <w:t xml:space="preserve"> </w:t>
      </w:r>
    </w:p>
    <w:p w:rsidR="008F69D7" w:rsidRDefault="004C5DD1">
      <w:pPr>
        <w:numPr>
          <w:ilvl w:val="0"/>
          <w:numId w:val="2"/>
        </w:numPr>
        <w:ind w:right="46" w:hanging="360"/>
      </w:pPr>
      <w:r>
        <w:t>Formuladas por firm</w:t>
      </w:r>
      <w:r>
        <w:t>as dadas de baja, suspendidas o inhabilitas o inscriptas en rubros que no guarden relación con el pedido.</w:t>
      </w:r>
      <w:r>
        <w:rPr>
          <w:b/>
        </w:rPr>
        <w:t xml:space="preserve"> </w:t>
      </w:r>
    </w:p>
    <w:p w:rsidR="008F69D7" w:rsidRDefault="004C5DD1">
      <w:pPr>
        <w:spacing w:after="12" w:line="259" w:lineRule="auto"/>
        <w:ind w:left="0" w:firstLine="0"/>
        <w:jc w:val="left"/>
      </w:pPr>
      <w:r>
        <w:t xml:space="preserve"> </w:t>
      </w:r>
    </w:p>
    <w:p w:rsidR="008F69D7" w:rsidRDefault="004C5DD1">
      <w:pPr>
        <w:spacing w:after="0" w:line="259" w:lineRule="auto"/>
        <w:ind w:left="0" w:right="56" w:firstLine="0"/>
        <w:jc w:val="right"/>
      </w:pPr>
      <w:r>
        <w:t xml:space="preserve">…// </w:t>
      </w:r>
    </w:p>
    <w:p w:rsidR="008F69D7" w:rsidRDefault="004C5DD1">
      <w:pPr>
        <w:spacing w:after="0" w:line="259" w:lineRule="auto"/>
        <w:ind w:left="0" w:firstLine="0"/>
        <w:jc w:val="left"/>
      </w:pPr>
      <w:r>
        <w:t xml:space="preserve"> </w:t>
      </w:r>
    </w:p>
    <w:p w:rsidR="008F69D7" w:rsidRDefault="004C5DD1">
      <w:pPr>
        <w:spacing w:after="0" w:line="259" w:lineRule="auto"/>
        <w:ind w:left="0" w:firstLine="0"/>
        <w:jc w:val="left"/>
      </w:pPr>
      <w:r>
        <w:t xml:space="preserve"> </w:t>
      </w:r>
    </w:p>
    <w:p w:rsidR="008F69D7" w:rsidRDefault="004C5DD1">
      <w:pPr>
        <w:ind w:right="46"/>
      </w:pPr>
      <w:r>
        <w:t xml:space="preserve">//… </w:t>
      </w:r>
    </w:p>
    <w:p w:rsidR="008F69D7" w:rsidRDefault="004C5DD1">
      <w:pPr>
        <w:spacing w:after="12" w:line="259" w:lineRule="auto"/>
        <w:ind w:left="0" w:firstLine="0"/>
        <w:jc w:val="left"/>
      </w:pPr>
      <w:r>
        <w:rPr>
          <w:b/>
        </w:rPr>
        <w:t xml:space="preserve"> </w:t>
      </w:r>
    </w:p>
    <w:p w:rsidR="008F69D7" w:rsidRDefault="004C5DD1">
      <w:pPr>
        <w:numPr>
          <w:ilvl w:val="0"/>
          <w:numId w:val="2"/>
        </w:numPr>
        <w:ind w:right="46" w:hanging="360"/>
      </w:pPr>
      <w:r>
        <w:t>Que tenga raspaduras o enmiendas en las partes fundamentales: “precio”, “Cantidades”, “plazo de mantenimiento”, “plazo de entrega”, o alguna otra que haga a la esencia del contrato, y no hayan sido debidamente salvadas.</w:t>
      </w:r>
      <w:r>
        <w:rPr>
          <w:b/>
        </w:rPr>
        <w:t xml:space="preserve"> </w:t>
      </w:r>
    </w:p>
    <w:p w:rsidR="008F69D7" w:rsidRDefault="004C5DD1">
      <w:pPr>
        <w:numPr>
          <w:ilvl w:val="0"/>
          <w:numId w:val="2"/>
        </w:numPr>
        <w:ind w:right="46" w:hanging="360"/>
      </w:pPr>
      <w:r>
        <w:t>Que en el acto de apertura no se pr</w:t>
      </w:r>
      <w:r>
        <w:t xml:space="preserve">esenten garantía de oferta. </w:t>
      </w:r>
      <w:r>
        <w:rPr>
          <w:b/>
        </w:rPr>
        <w:t xml:space="preserve"> </w:t>
      </w:r>
    </w:p>
    <w:p w:rsidR="008F69D7" w:rsidRDefault="004C5DD1">
      <w:pPr>
        <w:numPr>
          <w:ilvl w:val="0"/>
          <w:numId w:val="2"/>
        </w:numPr>
        <w:spacing w:after="153"/>
        <w:ind w:right="46" w:hanging="360"/>
      </w:pPr>
      <w:r>
        <w:t>No serán rechazadas las ofertas que contengan defectos de forma. Tampoco serán rechazadas, cuando por error, la garantía de oferta fuera de un importe inferior al que corresponde, no debiendo superar el error el veinte por cie</w:t>
      </w:r>
      <w:r>
        <w:t>nto (20%) del importe correcto. Se estimará al oferente a cubrir la diferencia en un plazo de tres (3) días hábiles. -</w:t>
      </w:r>
      <w:r>
        <w:rPr>
          <w:b/>
        </w:rPr>
        <w:t xml:space="preserve"> </w:t>
      </w:r>
    </w:p>
    <w:p w:rsidR="008F69D7" w:rsidRDefault="004C5DD1">
      <w:pPr>
        <w:spacing w:after="0" w:line="259" w:lineRule="auto"/>
        <w:ind w:left="-5"/>
        <w:jc w:val="left"/>
      </w:pPr>
      <w:r>
        <w:t xml:space="preserve">ARTÍCULO 7º: </w:t>
      </w:r>
      <w:r>
        <w:rPr>
          <w:u w:val="single" w:color="000000"/>
        </w:rPr>
        <w:t>MANTENIMIENTO DE LA OFERTA:</w:t>
      </w:r>
      <w:r>
        <w:t xml:space="preserve"> </w:t>
      </w:r>
    </w:p>
    <w:p w:rsidR="008F69D7" w:rsidRDefault="004C5DD1">
      <w:pPr>
        <w:ind w:right="46"/>
      </w:pPr>
      <w:r>
        <w:t>Los oferentes están obligados a mantener la oferta durante el término de treinta (30) días cor</w:t>
      </w:r>
      <w:r>
        <w:t xml:space="preserve">ridos, desde la fecha de apertura del Concurso de Precios. </w:t>
      </w:r>
    </w:p>
    <w:p w:rsidR="008F69D7" w:rsidRDefault="004C5DD1">
      <w:pPr>
        <w:spacing w:after="151"/>
        <w:ind w:right="46"/>
      </w:pPr>
      <w:r>
        <w:t>Si se hubiere producido el vencimiento del mantenimiento de la oferta y el organismo aun no hubiese efectuado la adjudicación, el plazo de mantenimiento de la oferta se considerará prorrogado en f</w:t>
      </w:r>
      <w:r>
        <w:t>orma automática y aquellos proponentes que no deseen mantener su oferta comunicarán fehacientemente su retiro y solicitarán la devolución de la garantía de oferta. -</w:t>
      </w:r>
      <w:r>
        <w:rPr>
          <w:b/>
        </w:rPr>
        <w:t xml:space="preserve"> </w:t>
      </w:r>
    </w:p>
    <w:p w:rsidR="008F69D7" w:rsidRDefault="004C5DD1">
      <w:pPr>
        <w:spacing w:after="0" w:line="259" w:lineRule="auto"/>
        <w:ind w:left="-5"/>
        <w:jc w:val="left"/>
      </w:pPr>
      <w:r>
        <w:t xml:space="preserve">ARTÍCULO 8º: </w:t>
      </w:r>
      <w:r>
        <w:rPr>
          <w:u w:val="single" w:color="000000"/>
        </w:rPr>
        <w:t>FORMA DE PAGO:</w:t>
      </w:r>
      <w:r>
        <w:t xml:space="preserve"> </w:t>
      </w:r>
    </w:p>
    <w:p w:rsidR="008F69D7" w:rsidRDefault="004C5DD1">
      <w:pPr>
        <w:ind w:right="46"/>
      </w:pPr>
      <w:r>
        <w:t>El pago se efectuará mediante acreditación en cuentas corrie</w:t>
      </w:r>
      <w:r>
        <w:t xml:space="preserve">ntes y/o caja de ahorro habilitadas en el Nuevo Banco del Chaco S.A., con la presentación de la Factura, Orden de Compra sellada por ATP y remito firmado por el responsable de la recepción de los bienes. </w:t>
      </w:r>
    </w:p>
    <w:p w:rsidR="008F69D7" w:rsidRDefault="004C5DD1">
      <w:pPr>
        <w:spacing w:after="0" w:line="259" w:lineRule="auto"/>
        <w:ind w:left="0" w:firstLine="0"/>
        <w:jc w:val="left"/>
      </w:pPr>
      <w:r>
        <w:t xml:space="preserve"> </w:t>
      </w:r>
    </w:p>
    <w:p w:rsidR="008F69D7" w:rsidRDefault="004C5DD1">
      <w:pPr>
        <w:ind w:left="-5" w:right="46"/>
      </w:pPr>
      <w:r>
        <w:rPr>
          <w:sz w:val="20"/>
        </w:rPr>
        <w:t xml:space="preserve">ARTÍCULO 9º: </w:t>
      </w:r>
      <w:r>
        <w:rPr>
          <w:sz w:val="20"/>
          <w:u w:val="single" w:color="000000"/>
        </w:rPr>
        <w:t>GARANTIA:</w:t>
      </w:r>
      <w:r>
        <w:rPr>
          <w:sz w:val="20"/>
        </w:rPr>
        <w:t xml:space="preserve"> </w:t>
      </w:r>
    </w:p>
    <w:p w:rsidR="008F69D7" w:rsidRDefault="004C5DD1">
      <w:pPr>
        <w:numPr>
          <w:ilvl w:val="0"/>
          <w:numId w:val="3"/>
        </w:numPr>
        <w:ind w:right="46" w:hanging="566"/>
      </w:pPr>
      <w:r>
        <w:rPr>
          <w:sz w:val="20"/>
          <w:u w:val="single" w:color="000000"/>
        </w:rPr>
        <w:t>Garantía de Oferta</w:t>
      </w:r>
      <w:r>
        <w:rPr>
          <w:sz w:val="20"/>
        </w:rPr>
        <w:t>: por e</w:t>
      </w:r>
      <w:r>
        <w:rPr>
          <w:sz w:val="20"/>
        </w:rPr>
        <w:t xml:space="preserve">l uno por ciento (1%) del valor cotizado, debiendo constituirla en el momento de presentación de la oferta. </w:t>
      </w:r>
    </w:p>
    <w:p w:rsidR="008F69D7" w:rsidRDefault="004C5DD1">
      <w:pPr>
        <w:numPr>
          <w:ilvl w:val="0"/>
          <w:numId w:val="3"/>
        </w:numPr>
        <w:spacing w:after="27"/>
        <w:ind w:right="46" w:hanging="566"/>
      </w:pPr>
      <w:r>
        <w:rPr>
          <w:sz w:val="20"/>
          <w:u w:val="single" w:color="000000"/>
        </w:rPr>
        <w:t>Garantía de Adjudicación</w:t>
      </w:r>
      <w:r>
        <w:rPr>
          <w:sz w:val="20"/>
        </w:rPr>
        <w:t>: Por el diez por ciento (10%) del valor adjudicado, debiendo constituirla en oportunidad de la fecha de notificación de la</w:t>
      </w:r>
      <w:r>
        <w:rPr>
          <w:sz w:val="20"/>
        </w:rPr>
        <w:t xml:space="preserve"> orden de compra respectiva.  </w:t>
      </w:r>
      <w:r>
        <w:rPr>
          <w:sz w:val="20"/>
          <w:u w:val="single" w:color="000000"/>
        </w:rPr>
        <w:t>Forma de constituir las garantías</w:t>
      </w:r>
      <w:r>
        <w:rPr>
          <w:sz w:val="20"/>
        </w:rPr>
        <w:t>:</w:t>
      </w:r>
      <w:r>
        <w:rPr>
          <w:b/>
          <w:sz w:val="20"/>
        </w:rPr>
        <w:t xml:space="preserve"> </w:t>
      </w:r>
    </w:p>
    <w:p w:rsidR="008F69D7" w:rsidRDefault="004C5DD1">
      <w:pPr>
        <w:spacing w:after="154"/>
        <w:ind w:left="862" w:right="46"/>
      </w:pPr>
      <w:r>
        <w:rPr>
          <w:sz w:val="20"/>
        </w:rPr>
        <w:t>a)</w:t>
      </w:r>
      <w:r>
        <w:rPr>
          <w:rFonts w:ascii="Arial" w:eastAsia="Arial" w:hAnsi="Arial" w:cs="Arial"/>
          <w:sz w:val="20"/>
        </w:rPr>
        <w:t xml:space="preserve"> </w:t>
      </w:r>
      <w:r>
        <w:rPr>
          <w:sz w:val="20"/>
        </w:rPr>
        <w:t xml:space="preserve">Con Pagaré sin Protesto: suscripto por el titular de la razón social o quien/es tenga/n otorgado Poder o Instrumento Legal para ello, librado a la orden del Organismo solicitante. Los que serán sin término de validez y garantizarán el fiel cumplimiento de </w:t>
      </w:r>
      <w:r>
        <w:rPr>
          <w:sz w:val="20"/>
        </w:rPr>
        <w:t xml:space="preserve">las obligaciones contraídas. </w:t>
      </w:r>
    </w:p>
    <w:p w:rsidR="008F69D7" w:rsidRDefault="004C5DD1">
      <w:pPr>
        <w:spacing w:after="0" w:line="259" w:lineRule="auto"/>
        <w:ind w:left="0" w:firstLine="0"/>
        <w:jc w:val="left"/>
      </w:pPr>
      <w:r>
        <w:rPr>
          <w:sz w:val="20"/>
        </w:rPr>
        <w:t>ARTICULO 10°:</w:t>
      </w:r>
      <w:r>
        <w:rPr>
          <w:sz w:val="20"/>
          <w:u w:val="single" w:color="000000"/>
        </w:rPr>
        <w:t xml:space="preserve"> PRESTACION DEL SERVICIO:</w:t>
      </w:r>
      <w:r>
        <w:rPr>
          <w:sz w:val="20"/>
        </w:rPr>
        <w:t xml:space="preserve"> </w:t>
      </w:r>
    </w:p>
    <w:p w:rsidR="008F69D7" w:rsidRDefault="004C5DD1">
      <w:pPr>
        <w:spacing w:after="134"/>
        <w:ind w:left="-5" w:right="46"/>
      </w:pPr>
      <w:r>
        <w:rPr>
          <w:sz w:val="20"/>
        </w:rPr>
        <w:t xml:space="preserve">El servicio será coordinado con la Dirección Administración General del Ministerio de Educación, Cultura, Ciencia y Tecnología, quien será la responsable de la certificación de la efectiva prestación del servicio, acompañada del informe de post-reparación </w:t>
      </w:r>
      <w:r>
        <w:rPr>
          <w:sz w:val="20"/>
        </w:rPr>
        <w:t xml:space="preserve">emitido por Dirección de Vialidad Provincial. </w:t>
      </w:r>
    </w:p>
    <w:p w:rsidR="008F69D7" w:rsidRDefault="004C5DD1">
      <w:pPr>
        <w:spacing w:after="0" w:line="259" w:lineRule="auto"/>
        <w:ind w:left="-5"/>
        <w:jc w:val="left"/>
      </w:pPr>
      <w:r>
        <w:t xml:space="preserve">ARTÍCULO 11º: </w:t>
      </w:r>
      <w:r>
        <w:rPr>
          <w:u w:val="single" w:color="000000"/>
        </w:rPr>
        <w:t>ANUNCIOS DE PREADJUDICACIÓN:</w:t>
      </w:r>
      <w:r>
        <w:t xml:space="preserve"> </w:t>
      </w:r>
    </w:p>
    <w:p w:rsidR="008F69D7" w:rsidRDefault="004C5DD1">
      <w:pPr>
        <w:spacing w:after="150"/>
        <w:ind w:right="46"/>
      </w:pPr>
      <w:r>
        <w:t>Los anuncios de preadjudicación serán exhibidos en el Departamento Contratación de la Dirección de Administración del Ministerio de Educación, Cultura, Ciencia y Tec</w:t>
      </w:r>
      <w:r>
        <w:t xml:space="preserve">nología, sito en Gobernador Bosch 99 - durante tres (3) días corridos. Los oferentes quedarán notificados automáticamente, entendiéndose que deben concurrir espontáneamente a la oficina a tal efecto. - </w:t>
      </w:r>
    </w:p>
    <w:p w:rsidR="008F69D7" w:rsidRDefault="004C5DD1">
      <w:pPr>
        <w:ind w:right="46"/>
      </w:pPr>
      <w:r>
        <w:t xml:space="preserve">ARTÍCULO 12º: </w:t>
      </w:r>
      <w:r>
        <w:rPr>
          <w:u w:val="single" w:color="000000"/>
        </w:rPr>
        <w:t>IMPUGNACIÓN:</w:t>
      </w:r>
      <w:r>
        <w:t xml:space="preserve"> </w:t>
      </w:r>
    </w:p>
    <w:p w:rsidR="008F69D7" w:rsidRDefault="004C5DD1">
      <w:pPr>
        <w:ind w:right="46"/>
      </w:pPr>
      <w:r>
        <w:t>Los oferentes podrán form</w:t>
      </w:r>
      <w:r>
        <w:t>ular impugnaciones fundadas a la preadjudicación, dentro de los tres (3) días corridos, a contar desde el vencimiento fijado para los anuncios. Las mismas podrán realizarse en la Dirección de Administración - Ministerio de Educación, Cultura, Ciencia y Tec</w:t>
      </w:r>
      <w:r>
        <w:t xml:space="preserve">nología. </w:t>
      </w:r>
    </w:p>
    <w:p w:rsidR="008F69D7" w:rsidRDefault="004C5DD1">
      <w:pPr>
        <w:spacing w:after="153"/>
        <w:ind w:right="46"/>
      </w:pPr>
      <w:r>
        <w:t>En cualquier caso, las impugnaciones no darán derecho a paralizar el trámite del Concurso de Precios, todas las cuestiones planteadas serán resueltas con el acto de adjudicación.-</w:t>
      </w:r>
      <w:r>
        <w:rPr>
          <w:b/>
          <w:i/>
        </w:rPr>
        <w:t xml:space="preserve"> </w:t>
      </w:r>
    </w:p>
    <w:p w:rsidR="008F69D7" w:rsidRDefault="004C5DD1">
      <w:pPr>
        <w:spacing w:after="0" w:line="259" w:lineRule="auto"/>
        <w:ind w:left="-5"/>
        <w:jc w:val="left"/>
      </w:pPr>
      <w:r>
        <w:t xml:space="preserve">ARTÍCULO 13º: </w:t>
      </w:r>
      <w:r>
        <w:rPr>
          <w:u w:val="single" w:color="000000"/>
        </w:rPr>
        <w:t>INTERPRETACIÓN:</w:t>
      </w:r>
      <w:r>
        <w:t xml:space="preserve"> </w:t>
      </w:r>
    </w:p>
    <w:p w:rsidR="008F69D7" w:rsidRDefault="004C5DD1">
      <w:pPr>
        <w:ind w:right="46"/>
      </w:pPr>
      <w:r>
        <w:t>Para todo aquello que no esté expr</w:t>
      </w:r>
      <w:r>
        <w:t xml:space="preserve">esamente estipulado en los Pliegos de Condiciones, se aplicará lo previsto en el Régimen de Contrataciones aprobado por Decreto Nº 3566/77 “de facto” (texto ordenado), Ley N° 1092-A (antes Ley N° </w:t>
      </w:r>
    </w:p>
    <w:p w:rsidR="008F69D7" w:rsidRDefault="004C5DD1">
      <w:pPr>
        <w:spacing w:after="184"/>
        <w:ind w:right="46"/>
      </w:pPr>
      <w:r>
        <w:t xml:space="preserve">4787) de Administración Financiera.- </w:t>
      </w:r>
    </w:p>
    <w:p w:rsidR="008F69D7" w:rsidRDefault="004C5DD1">
      <w:pPr>
        <w:spacing w:after="0" w:line="259" w:lineRule="auto"/>
        <w:ind w:left="-5"/>
        <w:jc w:val="left"/>
      </w:pPr>
      <w:r>
        <w:t>ARTÍCULO 14º: “</w:t>
      </w:r>
      <w:r>
        <w:rPr>
          <w:u w:val="single" w:color="000000"/>
        </w:rPr>
        <w:t>DEL BE</w:t>
      </w:r>
      <w:r>
        <w:rPr>
          <w:u w:val="single" w:color="000000"/>
        </w:rPr>
        <w:t>NEFICIO DE PREFERENCIA LEY Nº 4713”</w:t>
      </w:r>
      <w:r>
        <w:t xml:space="preserve"> </w:t>
      </w:r>
    </w:p>
    <w:p w:rsidR="008F69D7" w:rsidRDefault="004C5DD1">
      <w:pPr>
        <w:ind w:right="46"/>
      </w:pPr>
      <w:r>
        <w:t xml:space="preserve">A los efectos de la aplicación de la Ley Nº 47l3 y Dec. Regla Nº 1874/00, los oferentes que deseen podrán acogerse al beneficio de preferencia previsto en la misma, deberán cumplimentar los requisitos normados en ella. </w:t>
      </w:r>
      <w:r>
        <w:t xml:space="preserve">- </w:t>
      </w:r>
    </w:p>
    <w:p w:rsidR="008F69D7" w:rsidRDefault="004C5DD1">
      <w:pPr>
        <w:spacing w:after="0" w:line="259" w:lineRule="auto"/>
        <w:ind w:left="0" w:firstLine="0"/>
        <w:jc w:val="right"/>
      </w:pPr>
      <w:r>
        <w:rPr>
          <w:rFonts w:ascii="Arial" w:eastAsia="Arial" w:hAnsi="Arial" w:cs="Arial"/>
          <w:b/>
          <w:sz w:val="20"/>
        </w:rPr>
        <w:t xml:space="preserve"> </w:t>
      </w:r>
    </w:p>
    <w:p w:rsidR="008F69D7" w:rsidRDefault="004C5DD1">
      <w:pPr>
        <w:spacing w:after="0" w:line="259" w:lineRule="auto"/>
        <w:ind w:left="0" w:firstLine="0"/>
        <w:jc w:val="right"/>
      </w:pPr>
      <w:r>
        <w:rPr>
          <w:rFonts w:ascii="Arial" w:eastAsia="Arial" w:hAnsi="Arial" w:cs="Arial"/>
          <w:b/>
          <w:sz w:val="20"/>
        </w:rPr>
        <w:t xml:space="preserve"> </w:t>
      </w:r>
    </w:p>
    <w:p w:rsidR="008F69D7" w:rsidRDefault="004C5DD1">
      <w:pPr>
        <w:spacing w:after="0" w:line="259" w:lineRule="auto"/>
        <w:ind w:left="0" w:firstLine="0"/>
        <w:jc w:val="right"/>
      </w:pPr>
      <w:r>
        <w:rPr>
          <w:rFonts w:ascii="Arial" w:eastAsia="Arial" w:hAnsi="Arial" w:cs="Arial"/>
          <w:b/>
          <w:sz w:val="20"/>
        </w:rPr>
        <w:t xml:space="preserve"> </w:t>
      </w:r>
    </w:p>
    <w:p w:rsidR="008F69D7" w:rsidRDefault="004C5DD1">
      <w:pPr>
        <w:spacing w:after="0" w:line="259" w:lineRule="auto"/>
        <w:ind w:left="0" w:firstLine="0"/>
        <w:jc w:val="right"/>
      </w:pPr>
      <w:r>
        <w:rPr>
          <w:rFonts w:ascii="Arial" w:eastAsia="Arial" w:hAnsi="Arial" w:cs="Arial"/>
          <w:b/>
          <w:sz w:val="20"/>
        </w:rPr>
        <w:t xml:space="preserve"> </w:t>
      </w:r>
    </w:p>
    <w:p w:rsidR="008F69D7" w:rsidRDefault="004C5DD1">
      <w:pPr>
        <w:spacing w:after="0" w:line="259" w:lineRule="auto"/>
        <w:ind w:left="0" w:firstLine="0"/>
        <w:jc w:val="right"/>
      </w:pPr>
      <w:r>
        <w:rPr>
          <w:rFonts w:ascii="Arial" w:eastAsia="Arial" w:hAnsi="Arial" w:cs="Arial"/>
          <w:b/>
          <w:sz w:val="20"/>
        </w:rPr>
        <w:t xml:space="preserve"> </w:t>
      </w:r>
    </w:p>
    <w:p w:rsidR="008F69D7" w:rsidRDefault="004C5DD1">
      <w:pPr>
        <w:spacing w:after="180" w:line="259" w:lineRule="auto"/>
        <w:ind w:left="0" w:right="60" w:firstLine="0"/>
        <w:jc w:val="right"/>
      </w:pPr>
      <w:r>
        <w:rPr>
          <w:rFonts w:ascii="Arial" w:eastAsia="Arial" w:hAnsi="Arial" w:cs="Arial"/>
          <w:b/>
          <w:sz w:val="20"/>
        </w:rPr>
        <w:t xml:space="preserve">FIRMA Y ACLARACION </w:t>
      </w:r>
    </w:p>
    <w:p w:rsidR="008F69D7" w:rsidRDefault="004C5DD1">
      <w:pPr>
        <w:spacing w:after="0" w:line="259" w:lineRule="auto"/>
        <w:ind w:left="35" w:firstLine="0"/>
        <w:jc w:val="center"/>
      </w:pPr>
      <w:r>
        <w:rPr>
          <w:rFonts w:ascii="Calibri" w:eastAsia="Calibri" w:hAnsi="Calibri" w:cs="Calibri"/>
          <w:b/>
          <w:sz w:val="40"/>
        </w:rPr>
        <w:lastRenderedPageBreak/>
        <w:t xml:space="preserve"> </w:t>
      </w:r>
    </w:p>
    <w:p w:rsidR="008F69D7" w:rsidRDefault="004C5DD1">
      <w:pPr>
        <w:spacing w:after="0" w:line="259" w:lineRule="auto"/>
        <w:ind w:left="35" w:firstLine="0"/>
        <w:jc w:val="center"/>
      </w:pPr>
      <w:r>
        <w:rPr>
          <w:rFonts w:ascii="Calibri" w:eastAsia="Calibri" w:hAnsi="Calibri" w:cs="Calibri"/>
          <w:b/>
          <w:sz w:val="40"/>
        </w:rPr>
        <w:t xml:space="preserve"> </w:t>
      </w:r>
    </w:p>
    <w:p w:rsidR="008F69D7" w:rsidRDefault="004C5DD1">
      <w:pPr>
        <w:spacing w:after="0" w:line="259" w:lineRule="auto"/>
        <w:ind w:left="35" w:firstLine="0"/>
        <w:jc w:val="center"/>
      </w:pPr>
      <w:r>
        <w:rPr>
          <w:rFonts w:ascii="Calibri" w:eastAsia="Calibri" w:hAnsi="Calibri" w:cs="Calibri"/>
          <w:b/>
          <w:sz w:val="40"/>
        </w:rPr>
        <w:t xml:space="preserve"> </w:t>
      </w:r>
    </w:p>
    <w:p w:rsidR="008F69D7" w:rsidRDefault="004C5DD1">
      <w:pPr>
        <w:spacing w:after="0" w:line="259" w:lineRule="auto"/>
        <w:ind w:left="35" w:firstLine="0"/>
        <w:jc w:val="center"/>
      </w:pPr>
      <w:r>
        <w:rPr>
          <w:rFonts w:ascii="Calibri" w:eastAsia="Calibri" w:hAnsi="Calibri" w:cs="Calibri"/>
          <w:b/>
          <w:sz w:val="40"/>
        </w:rPr>
        <w:t xml:space="preserve"> </w:t>
      </w:r>
    </w:p>
    <w:p w:rsidR="008F69D7" w:rsidRDefault="004C5DD1">
      <w:pPr>
        <w:spacing w:after="0" w:line="259" w:lineRule="auto"/>
        <w:ind w:left="35" w:firstLine="0"/>
        <w:jc w:val="center"/>
      </w:pPr>
      <w:r>
        <w:rPr>
          <w:rFonts w:ascii="Calibri" w:eastAsia="Calibri" w:hAnsi="Calibri" w:cs="Calibri"/>
          <w:b/>
          <w:sz w:val="40"/>
        </w:rPr>
        <w:t xml:space="preserve"> </w:t>
      </w:r>
    </w:p>
    <w:p w:rsidR="008F69D7" w:rsidRDefault="004C5DD1">
      <w:pPr>
        <w:spacing w:after="0" w:line="259" w:lineRule="auto"/>
        <w:ind w:left="35" w:firstLine="0"/>
        <w:jc w:val="center"/>
      </w:pPr>
      <w:r>
        <w:rPr>
          <w:rFonts w:ascii="Calibri" w:eastAsia="Calibri" w:hAnsi="Calibri" w:cs="Calibri"/>
          <w:b/>
          <w:sz w:val="40"/>
        </w:rPr>
        <w:t xml:space="preserve"> </w:t>
      </w:r>
    </w:p>
    <w:p w:rsidR="008F69D7" w:rsidRDefault="004C5DD1">
      <w:pPr>
        <w:spacing w:after="0" w:line="259" w:lineRule="auto"/>
        <w:ind w:left="35" w:firstLine="0"/>
        <w:jc w:val="center"/>
      </w:pPr>
      <w:r>
        <w:rPr>
          <w:rFonts w:ascii="Calibri" w:eastAsia="Calibri" w:hAnsi="Calibri" w:cs="Calibri"/>
          <w:b/>
          <w:sz w:val="40"/>
        </w:rPr>
        <w:t xml:space="preserve"> </w:t>
      </w:r>
    </w:p>
    <w:tbl>
      <w:tblPr>
        <w:tblStyle w:val="TableGrid"/>
        <w:tblpPr w:vertAnchor="text" w:tblpX="-321" w:tblpY="694"/>
        <w:tblOverlap w:val="never"/>
        <w:tblW w:w="9465" w:type="dxa"/>
        <w:tblInd w:w="0" w:type="dxa"/>
        <w:tblCellMar>
          <w:top w:w="0" w:type="dxa"/>
          <w:left w:w="321" w:type="dxa"/>
          <w:bottom w:w="0" w:type="dxa"/>
          <w:right w:w="258" w:type="dxa"/>
        </w:tblCellMar>
        <w:tblLook w:val="04A0" w:firstRow="1" w:lastRow="0" w:firstColumn="1" w:lastColumn="0" w:noHBand="0" w:noVBand="1"/>
      </w:tblPr>
      <w:tblGrid>
        <w:gridCol w:w="9465"/>
      </w:tblGrid>
      <w:tr w:rsidR="008F69D7">
        <w:trPr>
          <w:trHeight w:val="1428"/>
        </w:trPr>
        <w:tc>
          <w:tcPr>
            <w:tcW w:w="9465" w:type="dxa"/>
            <w:tcBorders>
              <w:top w:val="single" w:sz="6" w:space="0" w:color="000000"/>
              <w:left w:val="single" w:sz="6" w:space="0" w:color="000000"/>
              <w:bottom w:val="single" w:sz="6" w:space="0" w:color="000000"/>
              <w:right w:val="single" w:sz="6" w:space="0" w:color="000000"/>
            </w:tcBorders>
            <w:vAlign w:val="bottom"/>
          </w:tcPr>
          <w:p w:rsidR="008F69D7" w:rsidRDefault="004C5DD1">
            <w:pPr>
              <w:spacing w:after="218" w:line="259" w:lineRule="auto"/>
              <w:ind w:left="3970" w:firstLine="0"/>
              <w:jc w:val="left"/>
            </w:pPr>
            <w:r>
              <w:rPr>
                <w:rFonts w:ascii="Calibri" w:eastAsia="Calibri" w:hAnsi="Calibri" w:cs="Calibri"/>
                <w:b/>
                <w:sz w:val="22"/>
              </w:rPr>
              <w:t>Resistencia</w:t>
            </w:r>
            <w:r>
              <w:rPr>
                <w:rFonts w:ascii="Calibri" w:eastAsia="Calibri" w:hAnsi="Calibri" w:cs="Calibri"/>
                <w:sz w:val="22"/>
              </w:rPr>
              <w:t xml:space="preserve">, 10 de septiembre del 2020. </w:t>
            </w:r>
          </w:p>
          <w:p w:rsidR="008F69D7" w:rsidRDefault="004C5DD1">
            <w:pPr>
              <w:spacing w:after="235" w:line="259" w:lineRule="auto"/>
              <w:ind w:left="0" w:right="382" w:firstLine="0"/>
              <w:jc w:val="right"/>
            </w:pPr>
            <w:r>
              <w:rPr>
                <w:rFonts w:ascii="Calibri" w:eastAsia="Calibri" w:hAnsi="Calibri" w:cs="Calibri"/>
                <w:b/>
                <w:sz w:val="22"/>
              </w:rPr>
              <w:t>Tipo de Gestión</w:t>
            </w:r>
            <w:r>
              <w:rPr>
                <w:rFonts w:ascii="Calibri" w:eastAsia="Calibri" w:hAnsi="Calibri" w:cs="Calibri"/>
                <w:sz w:val="22"/>
              </w:rPr>
              <w:t xml:space="preserve">: Concurso de Precios N° 324/2020 </w:t>
            </w:r>
          </w:p>
          <w:p w:rsidR="008F69D7" w:rsidRDefault="004C5DD1">
            <w:pPr>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t xml:space="preserve"> </w:t>
            </w:r>
          </w:p>
        </w:tc>
      </w:tr>
      <w:tr w:rsidR="008F69D7">
        <w:trPr>
          <w:trHeight w:val="8748"/>
        </w:trPr>
        <w:tc>
          <w:tcPr>
            <w:tcW w:w="9465" w:type="dxa"/>
            <w:tcBorders>
              <w:top w:val="single" w:sz="6" w:space="0" w:color="000000"/>
              <w:left w:val="single" w:sz="6" w:space="0" w:color="000000"/>
              <w:bottom w:val="single" w:sz="6" w:space="0" w:color="000000"/>
              <w:right w:val="single" w:sz="6" w:space="0" w:color="000000"/>
            </w:tcBorders>
            <w:vAlign w:val="bottom"/>
          </w:tcPr>
          <w:p w:rsidR="008F69D7" w:rsidRDefault="004C5DD1">
            <w:pPr>
              <w:numPr>
                <w:ilvl w:val="0"/>
                <w:numId w:val="4"/>
              </w:numPr>
              <w:spacing w:after="197" w:line="275" w:lineRule="auto"/>
              <w:ind w:hanging="566"/>
              <w:jc w:val="left"/>
            </w:pPr>
            <w:r>
              <w:rPr>
                <w:rFonts w:ascii="Calibri" w:eastAsia="Calibri" w:hAnsi="Calibri" w:cs="Calibri"/>
                <w:sz w:val="22"/>
              </w:rPr>
              <w:t>MANIFIESTO CON CARÁCTER DE DECLARACION JURADA QUE: No me encuentro incurso en ninguna de las causales de inhabilidad, falta de capacidad, incompatibilidad o prohibiciones estatuidas por: la Constitución Provincial art. 67, y el art. 4.4. Decreto 3566/77, q</w:t>
            </w:r>
            <w:r>
              <w:rPr>
                <w:rFonts w:ascii="Calibri" w:eastAsia="Calibri" w:hAnsi="Calibri" w:cs="Calibri"/>
                <w:sz w:val="22"/>
              </w:rPr>
              <w:t>ue establecen que: ..” Los empleados y funcionarios del Estado y sus parientes consanguíneos, y afines hasta el segundo grado…”y las firmas cuyo directorio y órgano de administración equivalente este integrado por los mismos”… no podrán intervenir como ofe</w:t>
            </w:r>
            <w:r>
              <w:rPr>
                <w:rFonts w:ascii="Calibri" w:eastAsia="Calibri" w:hAnsi="Calibri" w:cs="Calibri"/>
                <w:sz w:val="22"/>
              </w:rPr>
              <w:t xml:space="preserve">rentes, apoderados de los mismos o intermediarios, en las contrataciones a que se refiere este artículo, sin perjuicio de las nulidades y responsabilidades penales. </w:t>
            </w:r>
            <w:r>
              <w:rPr>
                <w:rFonts w:ascii="Calibri" w:eastAsia="Calibri" w:hAnsi="Calibri" w:cs="Calibri"/>
                <w:sz w:val="22"/>
                <w:u w:val="single" w:color="000000"/>
              </w:rPr>
              <w:t>La infracción a esta norma determinará sanciones expulsivas.”</w:t>
            </w:r>
            <w:r>
              <w:rPr>
                <w:rFonts w:ascii="Calibri" w:eastAsia="Calibri" w:hAnsi="Calibri" w:cs="Calibri"/>
                <w:sz w:val="22"/>
              </w:rPr>
              <w:t xml:space="preserve"> </w:t>
            </w:r>
          </w:p>
          <w:p w:rsidR="008F69D7" w:rsidRDefault="004C5DD1">
            <w:pPr>
              <w:spacing w:after="21" w:line="259" w:lineRule="auto"/>
              <w:ind w:left="142" w:firstLine="0"/>
              <w:jc w:val="left"/>
            </w:pPr>
            <w:r>
              <w:rPr>
                <w:rFonts w:ascii="Calibri" w:eastAsia="Calibri" w:hAnsi="Calibri" w:cs="Calibri"/>
                <w:sz w:val="22"/>
              </w:rPr>
              <w:t xml:space="preserve">Manifiesto no poseer causas penales y administrativas en curso. Según lo que dispone el art. 6.1. </w:t>
            </w:r>
          </w:p>
          <w:p w:rsidR="008F69D7" w:rsidRDefault="004C5DD1">
            <w:pPr>
              <w:spacing w:after="218" w:line="259" w:lineRule="auto"/>
              <w:ind w:left="142" w:firstLine="0"/>
              <w:jc w:val="left"/>
            </w:pPr>
            <w:r>
              <w:rPr>
                <w:rFonts w:ascii="Calibri" w:eastAsia="Calibri" w:hAnsi="Calibri" w:cs="Calibri"/>
                <w:sz w:val="22"/>
              </w:rPr>
              <w:t xml:space="preserve">Decreto 3566/77 </w:t>
            </w:r>
          </w:p>
          <w:p w:rsidR="008F69D7" w:rsidRDefault="004C5DD1">
            <w:pPr>
              <w:spacing w:after="261" w:line="259" w:lineRule="auto"/>
              <w:ind w:left="142" w:firstLine="0"/>
              <w:jc w:val="left"/>
            </w:pPr>
            <w:r>
              <w:rPr>
                <w:rFonts w:ascii="Calibri" w:eastAsia="Calibri" w:hAnsi="Calibri" w:cs="Calibri"/>
                <w:sz w:val="22"/>
              </w:rPr>
              <w:t xml:space="preserve">Declaro conocer y cumplir con la totalidad de la normativa vigente en la materia de contratación. </w:t>
            </w:r>
          </w:p>
          <w:p w:rsidR="008F69D7" w:rsidRDefault="004C5DD1">
            <w:pPr>
              <w:numPr>
                <w:ilvl w:val="0"/>
                <w:numId w:val="4"/>
              </w:numPr>
              <w:spacing w:after="0" w:line="259" w:lineRule="auto"/>
              <w:ind w:hanging="566"/>
              <w:jc w:val="left"/>
            </w:pPr>
            <w:r>
              <w:rPr>
                <w:rFonts w:ascii="Calibri" w:eastAsia="Calibri" w:hAnsi="Calibri" w:cs="Calibri"/>
                <w:sz w:val="22"/>
              </w:rPr>
              <w:t>Declaro mi domicilio Comercial en……………………</w:t>
            </w:r>
            <w:r>
              <w:rPr>
                <w:rFonts w:ascii="Calibri" w:eastAsia="Calibri" w:hAnsi="Calibri" w:cs="Calibri"/>
                <w:sz w:val="22"/>
              </w:rPr>
              <w:t xml:space="preserve">…………………………………………….……………...….. </w:t>
            </w:r>
          </w:p>
          <w:p w:rsidR="008F69D7" w:rsidRDefault="004C5DD1">
            <w:pPr>
              <w:spacing w:after="65" w:line="259" w:lineRule="auto"/>
              <w:ind w:left="708" w:firstLine="0"/>
              <w:jc w:val="left"/>
            </w:pPr>
            <w:r>
              <w:rPr>
                <w:rFonts w:ascii="Calibri" w:eastAsia="Calibri" w:hAnsi="Calibri" w:cs="Calibri"/>
                <w:sz w:val="22"/>
              </w:rPr>
              <w:t xml:space="preserve">……………………………………………………………………………………………………………………………………………. </w:t>
            </w:r>
          </w:p>
          <w:p w:rsidR="008F69D7" w:rsidRDefault="004C5DD1">
            <w:pPr>
              <w:numPr>
                <w:ilvl w:val="0"/>
                <w:numId w:val="4"/>
              </w:numPr>
              <w:spacing w:after="197" w:line="278" w:lineRule="auto"/>
              <w:ind w:hanging="566"/>
              <w:jc w:val="left"/>
            </w:pPr>
            <w:r>
              <w:rPr>
                <w:rFonts w:ascii="Calibri" w:eastAsia="Calibri" w:hAnsi="Calibri" w:cs="Calibri"/>
                <w:sz w:val="22"/>
              </w:rPr>
              <w:t xml:space="preserve">Constituyo mi domicilio Legal en……………………………………………………………………………………...… ……………………………………………………………………………………………………………………………………………. </w:t>
            </w:r>
          </w:p>
          <w:p w:rsidR="008F69D7" w:rsidRDefault="004C5DD1">
            <w:pPr>
              <w:spacing w:after="218" w:line="259" w:lineRule="auto"/>
              <w:ind w:left="3" w:firstLine="0"/>
              <w:jc w:val="center"/>
            </w:pPr>
            <w:r>
              <w:rPr>
                <w:rFonts w:ascii="Calibri" w:eastAsia="Calibri" w:hAnsi="Calibri" w:cs="Calibri"/>
                <w:sz w:val="22"/>
              </w:rPr>
              <w:t xml:space="preserve"> </w:t>
            </w:r>
          </w:p>
          <w:p w:rsidR="008F69D7" w:rsidRDefault="004C5DD1">
            <w:pPr>
              <w:spacing w:after="232" w:line="259" w:lineRule="auto"/>
              <w:ind w:left="0" w:firstLine="0"/>
              <w:jc w:val="left"/>
            </w:pPr>
            <w:r>
              <w:rPr>
                <w:rFonts w:ascii="Calibri" w:eastAsia="Calibri" w:hAnsi="Calibri" w:cs="Calibri"/>
                <w:sz w:val="22"/>
              </w:rPr>
              <w:t xml:space="preserve"> </w:t>
            </w:r>
          </w:p>
          <w:p w:rsidR="008F69D7" w:rsidRDefault="004C5DD1">
            <w:pPr>
              <w:tabs>
                <w:tab w:val="right" w:pos="8885"/>
              </w:tabs>
              <w:spacing w:after="232" w:line="259" w:lineRule="auto"/>
              <w:ind w:left="0" w:firstLine="0"/>
              <w:jc w:val="left"/>
            </w:pPr>
            <w:r>
              <w:rPr>
                <w:rFonts w:ascii="Calibri" w:eastAsia="Calibri" w:hAnsi="Calibri" w:cs="Calibri"/>
                <w:sz w:val="22"/>
              </w:rPr>
              <w:t xml:space="preserve"> </w:t>
            </w:r>
            <w:r>
              <w:rPr>
                <w:rFonts w:ascii="Calibri" w:eastAsia="Calibri" w:hAnsi="Calibri" w:cs="Calibri"/>
                <w:sz w:val="22"/>
              </w:rPr>
              <w:tab/>
              <w:t xml:space="preserve">…………………………………………. </w:t>
            </w:r>
          </w:p>
          <w:p w:rsidR="008F69D7" w:rsidRDefault="004C5DD1">
            <w:pPr>
              <w:tabs>
                <w:tab w:val="center" w:pos="7332"/>
              </w:tabs>
              <w:spacing w:after="218" w:line="259" w:lineRule="auto"/>
              <w:ind w:left="0" w:firstLine="0"/>
              <w:jc w:val="left"/>
            </w:pPr>
            <w:r>
              <w:rPr>
                <w:rFonts w:ascii="Calibri" w:eastAsia="Calibri" w:hAnsi="Calibri" w:cs="Calibri"/>
                <w:sz w:val="22"/>
              </w:rPr>
              <w:t xml:space="preserve"> </w:t>
            </w:r>
            <w:r>
              <w:rPr>
                <w:rFonts w:ascii="Calibri" w:eastAsia="Calibri" w:hAnsi="Calibri" w:cs="Calibri"/>
                <w:sz w:val="22"/>
              </w:rPr>
              <w:tab/>
              <w:t xml:space="preserve">Firma y sello </w:t>
            </w:r>
          </w:p>
          <w:p w:rsidR="008F69D7" w:rsidRDefault="004C5DD1">
            <w:pPr>
              <w:spacing w:after="218" w:line="259" w:lineRule="auto"/>
              <w:ind w:left="0" w:firstLine="0"/>
              <w:jc w:val="left"/>
            </w:pPr>
            <w:r>
              <w:rPr>
                <w:rFonts w:ascii="Calibri" w:eastAsia="Calibri" w:hAnsi="Calibri" w:cs="Calibri"/>
                <w:sz w:val="22"/>
              </w:rPr>
              <w:t xml:space="preserve"> </w:t>
            </w:r>
          </w:p>
          <w:p w:rsidR="008F69D7" w:rsidRDefault="004C5DD1">
            <w:pPr>
              <w:spacing w:after="0" w:line="259" w:lineRule="auto"/>
              <w:ind w:left="0" w:firstLine="0"/>
              <w:jc w:val="left"/>
            </w:pPr>
            <w:r>
              <w:rPr>
                <w:rFonts w:ascii="Calibri" w:eastAsia="Calibri" w:hAnsi="Calibri" w:cs="Calibri"/>
                <w:sz w:val="22"/>
              </w:rPr>
              <w:t xml:space="preserve"> </w:t>
            </w:r>
          </w:p>
        </w:tc>
      </w:tr>
    </w:tbl>
    <w:p w:rsidR="008F69D7" w:rsidRDefault="004C5DD1">
      <w:pPr>
        <w:pStyle w:val="Ttulo1"/>
      </w:pPr>
      <w:r>
        <w:rPr>
          <w:noProof/>
          <w:sz w:val="22"/>
        </w:rPr>
        <mc:AlternateContent>
          <mc:Choice Requires="wpg">
            <w:drawing>
              <wp:anchor distT="0" distB="0" distL="114300" distR="114300" simplePos="0" relativeHeight="251658240" behindDoc="0" locked="0" layoutInCell="1" allowOverlap="1">
                <wp:simplePos x="0" y="0"/>
                <wp:positionH relativeFrom="column">
                  <wp:posOffset>-508888</wp:posOffset>
                </wp:positionH>
                <wp:positionV relativeFrom="paragraph">
                  <wp:posOffset>260986</wp:posOffset>
                </wp:positionV>
                <wp:extent cx="6315075" cy="179705"/>
                <wp:effectExtent l="0" t="0" r="0" b="0"/>
                <wp:wrapSquare wrapText="bothSides"/>
                <wp:docPr id="4306" name="Group 4306"/>
                <wp:cNvGraphicFramePr/>
                <a:graphic xmlns:a="http://schemas.openxmlformats.org/drawingml/2006/main">
                  <a:graphicData uri="http://schemas.microsoft.com/office/word/2010/wordprocessingGroup">
                    <wpg:wgp>
                      <wpg:cNvGrpSpPr/>
                      <wpg:grpSpPr>
                        <a:xfrm>
                          <a:off x="0" y="0"/>
                          <a:ext cx="6315075" cy="179705"/>
                          <a:chOff x="0" y="0"/>
                          <a:chExt cx="6315075" cy="179705"/>
                        </a:xfrm>
                      </wpg:grpSpPr>
                      <wps:wsp>
                        <wps:cNvPr id="520" name="Rectangle 520"/>
                        <wps:cNvSpPr/>
                        <wps:spPr>
                          <a:xfrm>
                            <a:off x="3314954" y="25908"/>
                            <a:ext cx="42143" cy="189937"/>
                          </a:xfrm>
                          <a:prstGeom prst="rect">
                            <a:avLst/>
                          </a:prstGeom>
                          <a:ln>
                            <a:noFill/>
                          </a:ln>
                        </wps:spPr>
                        <wps:txbx>
                          <w:txbxContent>
                            <w:p w:rsidR="008F69D7" w:rsidRDefault="004C5DD1">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79" name="Shape 579"/>
                        <wps:cNvSpPr/>
                        <wps:spPr>
                          <a:xfrm>
                            <a:off x="304800" y="0"/>
                            <a:ext cx="6010275" cy="0"/>
                          </a:xfrm>
                          <a:custGeom>
                            <a:avLst/>
                            <a:gdLst/>
                            <a:ahLst/>
                            <a:cxnLst/>
                            <a:rect l="0" t="0" r="0" b="0"/>
                            <a:pathLst>
                              <a:path w="6010275">
                                <a:moveTo>
                                  <a:pt x="0" y="0"/>
                                </a:moveTo>
                                <a:lnTo>
                                  <a:pt x="601027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80" name="Shape 580"/>
                        <wps:cNvSpPr/>
                        <wps:spPr>
                          <a:xfrm>
                            <a:off x="0" y="179705"/>
                            <a:ext cx="0" cy="0"/>
                          </a:xfrm>
                          <a:custGeom>
                            <a:avLst/>
                            <a:gdLst/>
                            <a:ahLst/>
                            <a:cxnLst/>
                            <a:rect l="0" t="0" r="0" b="0"/>
                            <a:pathLst>
                              <a:path>
                                <a:moveTo>
                                  <a:pt x="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06" style="width:497.25pt;height:14.15pt;position:absolute;mso-position-horizontal-relative:text;mso-position-horizontal:absolute;margin-left:-40.07pt;mso-position-vertical-relative:text;margin-top:20.55pt;" coordsize="63150,1797">
                <v:rect id="Rectangle 520" style="position:absolute;width:421;height:1899;left:33149;top:259;" filled="f" stroked="f">
                  <v:textbox inset="0,0,0,0">
                    <w:txbxContent>
                      <w:p>
                        <w:pPr>
                          <w:spacing w:before="0" w:after="160" w:line="259" w:lineRule="auto"/>
                          <w:ind w:left="0" w:firstLine="0"/>
                          <w:jc w:val="left"/>
                        </w:pPr>
                        <w:r>
                          <w:rPr>
                            <w:rFonts w:cs="Calibri" w:hAnsi="Calibri" w:eastAsia="Calibri" w:ascii="Calibri"/>
                            <w:sz w:val="22"/>
                          </w:rPr>
                          <w:t xml:space="preserve"> </w:t>
                        </w:r>
                      </w:p>
                    </w:txbxContent>
                  </v:textbox>
                </v:rect>
                <v:shape id="Shape 579" style="position:absolute;width:60102;height:0;left:3048;top:0;" coordsize="6010275,0" path="m0,0l6010275,0">
                  <v:stroke weight="0.75pt" endcap="round" joinstyle="round" on="true" color="#000000"/>
                  <v:fill on="false" color="#000000" opacity="0"/>
                </v:shape>
                <v:shape id="Shape 580" style="position:absolute;width:0;height:0;left:0;top:1797;" coordsize="0,0" path="m0,0l0,0">
                  <v:stroke weight="0.75pt" endcap="round" joinstyle="round" on="true" color="#000000"/>
                  <v:fill on="false" color="#000000" opacity="0"/>
                </v:shape>
                <w10:wrap type="square"/>
              </v:group>
            </w:pict>
          </mc:Fallback>
        </mc:AlternateContent>
      </w:r>
      <w:r>
        <w:t xml:space="preserve">DECLARACION JURADA </w:t>
      </w:r>
    </w:p>
    <w:p w:rsidR="008F69D7" w:rsidRDefault="004C5DD1">
      <w:pPr>
        <w:spacing w:before="99" w:after="0" w:line="259" w:lineRule="auto"/>
        <w:ind w:left="0" w:firstLine="0"/>
        <w:jc w:val="right"/>
      </w:pPr>
      <w:r>
        <w:rPr>
          <w:rFonts w:ascii="Arial" w:eastAsia="Arial" w:hAnsi="Arial" w:cs="Arial"/>
          <w:b/>
          <w:sz w:val="20"/>
        </w:rPr>
        <w:t xml:space="preserve"> </w:t>
      </w:r>
    </w:p>
    <w:sectPr w:rsidR="008F69D7">
      <w:headerReference w:type="even" r:id="rId7"/>
      <w:headerReference w:type="default" r:id="rId8"/>
      <w:headerReference w:type="first" r:id="rId9"/>
      <w:pgSz w:w="12240" w:h="20160"/>
      <w:pgMar w:top="2309" w:right="1078" w:bottom="424" w:left="2268" w:header="7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DD1" w:rsidRDefault="004C5DD1">
      <w:pPr>
        <w:spacing w:after="0" w:line="240" w:lineRule="auto"/>
      </w:pPr>
      <w:r>
        <w:separator/>
      </w:r>
    </w:p>
  </w:endnote>
  <w:endnote w:type="continuationSeparator" w:id="0">
    <w:p w:rsidR="004C5DD1" w:rsidRDefault="004C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DD1" w:rsidRDefault="004C5DD1">
      <w:pPr>
        <w:spacing w:after="0" w:line="240" w:lineRule="auto"/>
      </w:pPr>
      <w:r>
        <w:separator/>
      </w:r>
    </w:p>
  </w:footnote>
  <w:footnote w:type="continuationSeparator" w:id="0">
    <w:p w:rsidR="004C5DD1" w:rsidRDefault="004C5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9D7" w:rsidRDefault="004C5DD1">
    <w:pPr>
      <w:spacing w:after="0" w:line="259" w:lineRule="auto"/>
      <w:ind w:left="0" w:firstLine="0"/>
      <w:jc w:val="left"/>
    </w:pPr>
    <w:r>
      <w:rPr>
        <w:sz w:val="20"/>
      </w:rPr>
      <w:t xml:space="preserve"> </w:t>
    </w:r>
  </w:p>
  <w:p w:rsidR="008F69D7" w:rsidRDefault="004C5DD1">
    <w:pPr>
      <w:spacing w:after="0" w:line="259" w:lineRule="auto"/>
      <w:ind w:left="0" w:right="513" w:firstLine="0"/>
      <w:jc w:val="center"/>
    </w:pPr>
    <w:r>
      <w:rPr>
        <w:sz w:val="20"/>
      </w:rPr>
      <w:t xml:space="preserve">                                                                                                                   </w:t>
    </w:r>
    <w:r>
      <w:rPr>
        <w:sz w:val="16"/>
      </w:rPr>
      <w:t xml:space="preserve">DIRECCION DE ADMINISTRACION </w:t>
    </w:r>
  </w:p>
  <w:p w:rsidR="008F69D7" w:rsidRDefault="004C5DD1">
    <w:pPr>
      <w:spacing w:after="786" w:line="259" w:lineRule="auto"/>
      <w:ind w:left="-533"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1101725</wp:posOffset>
              </wp:positionH>
              <wp:positionV relativeFrom="page">
                <wp:posOffset>762584</wp:posOffset>
              </wp:positionV>
              <wp:extent cx="5976621" cy="554406"/>
              <wp:effectExtent l="0" t="0" r="0" b="0"/>
              <wp:wrapSquare wrapText="bothSides"/>
              <wp:docPr id="5178" name="Group 5178"/>
              <wp:cNvGraphicFramePr/>
              <a:graphic xmlns:a="http://schemas.openxmlformats.org/drawingml/2006/main">
                <a:graphicData uri="http://schemas.microsoft.com/office/word/2010/wordprocessingGroup">
                  <wpg:wgp>
                    <wpg:cNvGrpSpPr/>
                    <wpg:grpSpPr>
                      <a:xfrm>
                        <a:off x="0" y="0"/>
                        <a:ext cx="5976621" cy="554406"/>
                        <a:chOff x="0" y="0"/>
                        <a:chExt cx="5976621" cy="554406"/>
                      </a:xfrm>
                    </wpg:grpSpPr>
                    <pic:pic xmlns:pic="http://schemas.openxmlformats.org/drawingml/2006/picture">
                      <pic:nvPicPr>
                        <pic:cNvPr id="5179" name="Picture 5179"/>
                        <pic:cNvPicPr/>
                      </pic:nvPicPr>
                      <pic:blipFill>
                        <a:blip r:embed="rId1"/>
                        <a:stretch>
                          <a:fillRect/>
                        </a:stretch>
                      </pic:blipFill>
                      <pic:spPr>
                        <a:xfrm>
                          <a:off x="0" y="0"/>
                          <a:ext cx="3706495" cy="534848"/>
                        </a:xfrm>
                        <a:prstGeom prst="rect">
                          <a:avLst/>
                        </a:prstGeom>
                      </pic:spPr>
                    </pic:pic>
                    <wps:wsp>
                      <wps:cNvPr id="5181" name="Rectangle 5181"/>
                      <wps:cNvSpPr/>
                      <wps:spPr>
                        <a:xfrm>
                          <a:off x="5951094" y="68458"/>
                          <a:ext cx="33951" cy="150334"/>
                        </a:xfrm>
                        <a:prstGeom prst="rect">
                          <a:avLst/>
                        </a:prstGeom>
                        <a:ln>
                          <a:noFill/>
                        </a:ln>
                      </wps:spPr>
                      <wps:txbx>
                        <w:txbxContent>
                          <w:p w:rsidR="008F69D7" w:rsidRDefault="004C5DD1">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182" name="Rectangle 5182"/>
                      <wps:cNvSpPr/>
                      <wps:spPr>
                        <a:xfrm>
                          <a:off x="3919220" y="204363"/>
                          <a:ext cx="380250" cy="123669"/>
                        </a:xfrm>
                        <a:prstGeom prst="rect">
                          <a:avLst/>
                        </a:prstGeom>
                        <a:ln>
                          <a:noFill/>
                        </a:ln>
                      </wps:spPr>
                      <wps:txbx>
                        <w:txbxContent>
                          <w:p w:rsidR="008F69D7" w:rsidRDefault="004C5DD1">
                            <w:pPr>
                              <w:spacing w:after="160" w:line="259" w:lineRule="auto"/>
                              <w:ind w:left="0" w:firstLine="0"/>
                              <w:jc w:val="left"/>
                            </w:pPr>
                            <w:r>
                              <w:rPr>
                                <w:i/>
                                <w:sz w:val="16"/>
                              </w:rPr>
                              <w:t xml:space="preserve">“2020 </w:t>
                            </w:r>
                          </w:p>
                        </w:txbxContent>
                      </wps:txbx>
                      <wps:bodyPr horzOverflow="overflow" vert="horz" lIns="0" tIns="0" rIns="0" bIns="0" rtlCol="0">
                        <a:noAutofit/>
                      </wps:bodyPr>
                    </wps:wsp>
                    <wps:wsp>
                      <wps:cNvPr id="5183" name="Rectangle 5183"/>
                      <wps:cNvSpPr/>
                      <wps:spPr>
                        <a:xfrm>
                          <a:off x="4205732" y="184282"/>
                          <a:ext cx="45223" cy="150334"/>
                        </a:xfrm>
                        <a:prstGeom prst="rect">
                          <a:avLst/>
                        </a:prstGeom>
                        <a:ln>
                          <a:noFill/>
                        </a:ln>
                      </wps:spPr>
                      <wps:txbx>
                        <w:txbxContent>
                          <w:p w:rsidR="008F69D7" w:rsidRDefault="004C5DD1">
                            <w:pPr>
                              <w:spacing w:after="160" w:line="259" w:lineRule="auto"/>
                              <w:ind w:left="0" w:firstLine="0"/>
                              <w:jc w:val="left"/>
                            </w:pPr>
                            <w:r>
                              <w:rPr>
                                <w:i/>
                                <w:sz w:val="16"/>
                              </w:rPr>
                              <w:t>-</w:t>
                            </w:r>
                          </w:p>
                        </w:txbxContent>
                      </wps:txbx>
                      <wps:bodyPr horzOverflow="overflow" vert="horz" lIns="0" tIns="0" rIns="0" bIns="0" rtlCol="0">
                        <a:noAutofit/>
                      </wps:bodyPr>
                    </wps:wsp>
                    <wps:wsp>
                      <wps:cNvPr id="5184" name="Rectangle 5184"/>
                      <wps:cNvSpPr/>
                      <wps:spPr>
                        <a:xfrm>
                          <a:off x="4239260" y="184282"/>
                          <a:ext cx="270272" cy="150334"/>
                        </a:xfrm>
                        <a:prstGeom prst="rect">
                          <a:avLst/>
                        </a:prstGeom>
                        <a:ln>
                          <a:noFill/>
                        </a:ln>
                      </wps:spPr>
                      <wps:txbx>
                        <w:txbxContent>
                          <w:p w:rsidR="008F69D7" w:rsidRDefault="004C5DD1">
                            <w:pPr>
                              <w:spacing w:after="160" w:line="259" w:lineRule="auto"/>
                              <w:ind w:left="0" w:firstLine="0"/>
                              <w:jc w:val="left"/>
                            </w:pPr>
                            <w:r>
                              <w:rPr>
                                <w:i/>
                                <w:sz w:val="16"/>
                              </w:rPr>
                              <w:t>AÑO</w:t>
                            </w:r>
                          </w:p>
                        </w:txbxContent>
                      </wps:txbx>
                      <wps:bodyPr horzOverflow="overflow" vert="horz" lIns="0" tIns="0" rIns="0" bIns="0" rtlCol="0">
                        <a:noAutofit/>
                      </wps:bodyPr>
                    </wps:wsp>
                    <wps:wsp>
                      <wps:cNvPr id="5185" name="Rectangle 5185"/>
                      <wps:cNvSpPr/>
                      <wps:spPr>
                        <a:xfrm>
                          <a:off x="4441952" y="184282"/>
                          <a:ext cx="33951" cy="150334"/>
                        </a:xfrm>
                        <a:prstGeom prst="rect">
                          <a:avLst/>
                        </a:prstGeom>
                        <a:ln>
                          <a:noFill/>
                        </a:ln>
                      </wps:spPr>
                      <wps:txbx>
                        <w:txbxContent>
                          <w:p w:rsidR="008F69D7" w:rsidRDefault="004C5DD1">
                            <w:pPr>
                              <w:spacing w:after="160" w:line="259" w:lineRule="auto"/>
                              <w:ind w:left="0" w:firstLine="0"/>
                              <w:jc w:val="left"/>
                            </w:pPr>
                            <w:r>
                              <w:rPr>
                                <w:i/>
                                <w:sz w:val="16"/>
                              </w:rPr>
                              <w:t xml:space="preserve"> </w:t>
                            </w:r>
                          </w:p>
                        </w:txbxContent>
                      </wps:txbx>
                      <wps:bodyPr horzOverflow="overflow" vert="horz" lIns="0" tIns="0" rIns="0" bIns="0" rtlCol="0">
                        <a:noAutofit/>
                      </wps:bodyPr>
                    </wps:wsp>
                    <wps:wsp>
                      <wps:cNvPr id="5186" name="Rectangle 5186"/>
                      <wps:cNvSpPr/>
                      <wps:spPr>
                        <a:xfrm>
                          <a:off x="4467860" y="184282"/>
                          <a:ext cx="1897064" cy="150334"/>
                        </a:xfrm>
                        <a:prstGeom prst="rect">
                          <a:avLst/>
                        </a:prstGeom>
                        <a:ln>
                          <a:noFill/>
                        </a:ln>
                      </wps:spPr>
                      <wps:txbx>
                        <w:txbxContent>
                          <w:p w:rsidR="008F69D7" w:rsidRDefault="004C5DD1">
                            <w:pPr>
                              <w:spacing w:after="160" w:line="259" w:lineRule="auto"/>
                              <w:ind w:left="0" w:firstLine="0"/>
                              <w:jc w:val="left"/>
                            </w:pPr>
                            <w:r>
                              <w:rPr>
                                <w:i/>
                                <w:sz w:val="16"/>
                              </w:rPr>
                              <w:t>DEL CONGRESO PEDAGOGICO</w:t>
                            </w:r>
                          </w:p>
                        </w:txbxContent>
                      </wps:txbx>
                      <wps:bodyPr horzOverflow="overflow" vert="horz" lIns="0" tIns="0" rIns="0" bIns="0" rtlCol="0">
                        <a:noAutofit/>
                      </wps:bodyPr>
                    </wps:wsp>
                    <wps:wsp>
                      <wps:cNvPr id="5187" name="Rectangle 5187"/>
                      <wps:cNvSpPr/>
                      <wps:spPr>
                        <a:xfrm>
                          <a:off x="5894706" y="204363"/>
                          <a:ext cx="75506" cy="123669"/>
                        </a:xfrm>
                        <a:prstGeom prst="rect">
                          <a:avLst/>
                        </a:prstGeom>
                        <a:ln>
                          <a:noFill/>
                        </a:ln>
                      </wps:spPr>
                      <wps:txbx>
                        <w:txbxContent>
                          <w:p w:rsidR="008F69D7" w:rsidRDefault="004C5DD1">
                            <w:pPr>
                              <w:spacing w:after="160" w:line="259" w:lineRule="auto"/>
                              <w:ind w:left="0" w:firstLine="0"/>
                              <w:jc w:val="left"/>
                            </w:pPr>
                            <w:r>
                              <w:rPr>
                                <w:i/>
                                <w:sz w:val="16"/>
                              </w:rPr>
                              <w:t>”</w:t>
                            </w:r>
                          </w:p>
                        </w:txbxContent>
                      </wps:txbx>
                      <wps:bodyPr horzOverflow="overflow" vert="horz" lIns="0" tIns="0" rIns="0" bIns="0" rtlCol="0">
                        <a:noAutofit/>
                      </wps:bodyPr>
                    </wps:wsp>
                    <wps:wsp>
                      <wps:cNvPr id="5188" name="Rectangle 5188"/>
                      <wps:cNvSpPr/>
                      <wps:spPr>
                        <a:xfrm>
                          <a:off x="5951094" y="184282"/>
                          <a:ext cx="33951" cy="150334"/>
                        </a:xfrm>
                        <a:prstGeom prst="rect">
                          <a:avLst/>
                        </a:prstGeom>
                        <a:ln>
                          <a:noFill/>
                        </a:ln>
                      </wps:spPr>
                      <wps:txbx>
                        <w:txbxContent>
                          <w:p w:rsidR="008F69D7" w:rsidRDefault="004C5DD1">
                            <w:pPr>
                              <w:spacing w:after="160" w:line="259" w:lineRule="auto"/>
                              <w:ind w:left="0" w:firstLine="0"/>
                              <w:jc w:val="left"/>
                            </w:pPr>
                            <w:r>
                              <w:rPr>
                                <w:i/>
                                <w:sz w:val="16"/>
                              </w:rPr>
                              <w:t xml:space="preserve"> </w:t>
                            </w:r>
                          </w:p>
                        </w:txbxContent>
                      </wps:txbx>
                      <wps:bodyPr horzOverflow="overflow" vert="horz" lIns="0" tIns="0" rIns="0" bIns="0" rtlCol="0">
                        <a:noAutofit/>
                      </wps:bodyPr>
                    </wps:wsp>
                    <wps:wsp>
                      <wps:cNvPr id="5189" name="Rectangle 5189"/>
                      <wps:cNvSpPr/>
                      <wps:spPr>
                        <a:xfrm>
                          <a:off x="338709" y="300201"/>
                          <a:ext cx="37731" cy="151421"/>
                        </a:xfrm>
                        <a:prstGeom prst="rect">
                          <a:avLst/>
                        </a:prstGeom>
                        <a:ln>
                          <a:noFill/>
                        </a:ln>
                      </wps:spPr>
                      <wps:txbx>
                        <w:txbxContent>
                          <w:p w:rsidR="008F69D7" w:rsidRDefault="004C5DD1">
                            <w:pPr>
                              <w:spacing w:after="160" w:line="259" w:lineRule="auto"/>
                              <w:ind w:left="0" w:firstLine="0"/>
                              <w:jc w:val="left"/>
                            </w:pPr>
                            <w:r>
                              <w:rPr>
                                <w:rFonts w:ascii="Arial" w:eastAsia="Arial" w:hAnsi="Arial" w:cs="Arial"/>
                                <w:b/>
                                <w:sz w:val="16"/>
                              </w:rPr>
                              <w:t xml:space="preserve"> </w:t>
                            </w:r>
                          </w:p>
                        </w:txbxContent>
                      </wps:txbx>
                      <wps:bodyPr horzOverflow="overflow" vert="horz" lIns="0" tIns="0" rIns="0" bIns="0" rtlCol="0">
                        <a:noAutofit/>
                      </wps:bodyPr>
                    </wps:wsp>
                    <wps:wsp>
                      <wps:cNvPr id="5190" name="Rectangle 5190"/>
                      <wps:cNvSpPr/>
                      <wps:spPr>
                        <a:xfrm>
                          <a:off x="2590038" y="440191"/>
                          <a:ext cx="33951" cy="127514"/>
                        </a:xfrm>
                        <a:prstGeom prst="rect">
                          <a:avLst/>
                        </a:prstGeom>
                        <a:ln>
                          <a:noFill/>
                        </a:ln>
                      </wps:spPr>
                      <wps:txbx>
                        <w:txbxContent>
                          <w:p w:rsidR="008F69D7" w:rsidRDefault="004C5DD1">
                            <w:pPr>
                              <w:spacing w:after="160" w:line="259" w:lineRule="auto"/>
                              <w:ind w:left="0" w:firstLine="0"/>
                              <w:jc w:val="left"/>
                            </w:pPr>
                            <w:r>
                              <w:rPr>
                                <w:rFonts w:ascii="Arial Rounded MT" w:eastAsia="Arial Rounded MT" w:hAnsi="Arial Rounded MT" w:cs="Arial Rounded MT"/>
                                <w:b/>
                                <w:sz w:val="16"/>
                              </w:rPr>
                              <w:t xml:space="preserve"> </w:t>
                            </w:r>
                          </w:p>
                        </w:txbxContent>
                      </wps:txbx>
                      <wps:bodyPr horzOverflow="overflow" vert="horz" lIns="0" tIns="0" rIns="0" bIns="0" rtlCol="0">
                        <a:noAutofit/>
                      </wps:bodyPr>
                    </wps:wsp>
                    <wps:wsp>
                      <wps:cNvPr id="5348" name="Shape 5348"/>
                      <wps:cNvSpPr/>
                      <wps:spPr>
                        <a:xfrm>
                          <a:off x="320421" y="548311"/>
                          <a:ext cx="5650357" cy="9144"/>
                        </a:xfrm>
                        <a:custGeom>
                          <a:avLst/>
                          <a:gdLst/>
                          <a:ahLst/>
                          <a:cxnLst/>
                          <a:rect l="0" t="0" r="0" b="0"/>
                          <a:pathLst>
                            <a:path w="5650357" h="9144">
                              <a:moveTo>
                                <a:pt x="0" y="0"/>
                              </a:moveTo>
                              <a:lnTo>
                                <a:pt x="5650357" y="0"/>
                              </a:lnTo>
                              <a:lnTo>
                                <a:pt x="56503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78" style="width:470.6pt;height:43.654pt;position:absolute;mso-position-horizontal-relative:page;mso-position-horizontal:absolute;margin-left:86.75pt;mso-position-vertical-relative:page;margin-top:60.046pt;" coordsize="59766,5544">
              <v:shape id="Picture 5179" style="position:absolute;width:37064;height:5348;left:0;top:0;" filled="f">
                <v:imagedata r:id="rId4"/>
              </v:shape>
              <v:rect id="Rectangle 5181" style="position:absolute;width:339;height:1503;left:59510;top:684;" filled="f" stroked="f">
                <v:textbox inset="0,0,0,0">
                  <w:txbxContent>
                    <w:p>
                      <w:pPr>
                        <w:spacing w:before="0" w:after="160" w:line="259" w:lineRule="auto"/>
                        <w:ind w:left="0" w:firstLine="0"/>
                        <w:jc w:val="left"/>
                      </w:pPr>
                      <w:r>
                        <w:rPr>
                          <w:sz w:val="16"/>
                        </w:rPr>
                        <w:t xml:space="preserve"> </w:t>
                      </w:r>
                    </w:p>
                  </w:txbxContent>
                </v:textbox>
              </v:rect>
              <v:rect id="Rectangle 5182" style="position:absolute;width:3802;height:1236;left:39192;top:2043;" filled="f" stroked="f">
                <v:textbox inset="0,0,0,0">
                  <w:txbxContent>
                    <w:p>
                      <w:pPr>
                        <w:spacing w:before="0" w:after="160" w:line="259" w:lineRule="auto"/>
                        <w:ind w:left="0" w:firstLine="0"/>
                        <w:jc w:val="left"/>
                      </w:pPr>
                      <w:r>
                        <w:rPr>
                          <w:rFonts w:cs="Times New Roman" w:hAnsi="Times New Roman" w:eastAsia="Times New Roman" w:ascii="Times New Roman"/>
                          <w:i w:val="1"/>
                          <w:sz w:val="16"/>
                        </w:rPr>
                        <w:t xml:space="preserve">“2020 </w:t>
                      </w:r>
                    </w:p>
                  </w:txbxContent>
                </v:textbox>
              </v:rect>
              <v:rect id="Rectangle 5183" style="position:absolute;width:452;height:1503;left:42057;top:1842;" filled="f" stroked="f">
                <v:textbox inset="0,0,0,0">
                  <w:txbxContent>
                    <w:p>
                      <w:pPr>
                        <w:spacing w:before="0" w:after="160" w:line="259" w:lineRule="auto"/>
                        <w:ind w:left="0" w:firstLine="0"/>
                        <w:jc w:val="left"/>
                      </w:pPr>
                      <w:r>
                        <w:rPr>
                          <w:rFonts w:cs="Times New Roman" w:hAnsi="Times New Roman" w:eastAsia="Times New Roman" w:ascii="Times New Roman"/>
                          <w:i w:val="1"/>
                          <w:sz w:val="16"/>
                        </w:rPr>
                        <w:t xml:space="preserve">-</w:t>
                      </w:r>
                    </w:p>
                  </w:txbxContent>
                </v:textbox>
              </v:rect>
              <v:rect id="Rectangle 5184" style="position:absolute;width:2702;height:1503;left:42392;top:1842;" filled="f" stroked="f">
                <v:textbox inset="0,0,0,0">
                  <w:txbxContent>
                    <w:p>
                      <w:pPr>
                        <w:spacing w:before="0" w:after="160" w:line="259" w:lineRule="auto"/>
                        <w:ind w:left="0" w:firstLine="0"/>
                        <w:jc w:val="left"/>
                      </w:pPr>
                      <w:r>
                        <w:rPr>
                          <w:rFonts w:cs="Times New Roman" w:hAnsi="Times New Roman" w:eastAsia="Times New Roman" w:ascii="Times New Roman"/>
                          <w:i w:val="1"/>
                          <w:sz w:val="16"/>
                        </w:rPr>
                        <w:t xml:space="preserve">AÑO</w:t>
                      </w:r>
                    </w:p>
                  </w:txbxContent>
                </v:textbox>
              </v:rect>
              <v:rect id="Rectangle 5185" style="position:absolute;width:339;height:1503;left:44419;top:1842;" filled="f" stroked="f">
                <v:textbox inset="0,0,0,0">
                  <w:txbxContent>
                    <w:p>
                      <w:pPr>
                        <w:spacing w:before="0" w:after="160" w:line="259" w:lineRule="auto"/>
                        <w:ind w:left="0" w:firstLine="0"/>
                        <w:jc w:val="left"/>
                      </w:pPr>
                      <w:r>
                        <w:rPr>
                          <w:rFonts w:cs="Times New Roman" w:hAnsi="Times New Roman" w:eastAsia="Times New Roman" w:ascii="Times New Roman"/>
                          <w:i w:val="1"/>
                          <w:sz w:val="16"/>
                        </w:rPr>
                        <w:t xml:space="preserve"> </w:t>
                      </w:r>
                    </w:p>
                  </w:txbxContent>
                </v:textbox>
              </v:rect>
              <v:rect id="Rectangle 5186" style="position:absolute;width:18970;height:1503;left:44678;top:1842;" filled="f" stroked="f">
                <v:textbox inset="0,0,0,0">
                  <w:txbxContent>
                    <w:p>
                      <w:pPr>
                        <w:spacing w:before="0" w:after="160" w:line="259" w:lineRule="auto"/>
                        <w:ind w:left="0" w:firstLine="0"/>
                        <w:jc w:val="left"/>
                      </w:pPr>
                      <w:r>
                        <w:rPr>
                          <w:rFonts w:cs="Times New Roman" w:hAnsi="Times New Roman" w:eastAsia="Times New Roman" w:ascii="Times New Roman"/>
                          <w:i w:val="1"/>
                          <w:sz w:val="16"/>
                        </w:rPr>
                        <w:t xml:space="preserve">DEL CONGRESO PEDAGOGICO</w:t>
                      </w:r>
                    </w:p>
                  </w:txbxContent>
                </v:textbox>
              </v:rect>
              <v:rect id="Rectangle 5187" style="position:absolute;width:755;height:1236;left:58947;top:2043;" filled="f" stroked="f">
                <v:textbox inset="0,0,0,0">
                  <w:txbxContent>
                    <w:p>
                      <w:pPr>
                        <w:spacing w:before="0" w:after="160" w:line="259" w:lineRule="auto"/>
                        <w:ind w:left="0" w:firstLine="0"/>
                        <w:jc w:val="left"/>
                      </w:pPr>
                      <w:r>
                        <w:rPr>
                          <w:rFonts w:cs="Times New Roman" w:hAnsi="Times New Roman" w:eastAsia="Times New Roman" w:ascii="Times New Roman"/>
                          <w:i w:val="1"/>
                          <w:sz w:val="16"/>
                        </w:rPr>
                        <w:t xml:space="preserve">”</w:t>
                      </w:r>
                    </w:p>
                  </w:txbxContent>
                </v:textbox>
              </v:rect>
              <v:rect id="Rectangle 5188" style="position:absolute;width:339;height:1503;left:59510;top:1842;" filled="f" stroked="f">
                <v:textbox inset="0,0,0,0">
                  <w:txbxContent>
                    <w:p>
                      <w:pPr>
                        <w:spacing w:before="0" w:after="160" w:line="259" w:lineRule="auto"/>
                        <w:ind w:left="0" w:firstLine="0"/>
                        <w:jc w:val="left"/>
                      </w:pPr>
                      <w:r>
                        <w:rPr>
                          <w:rFonts w:cs="Times New Roman" w:hAnsi="Times New Roman" w:eastAsia="Times New Roman" w:ascii="Times New Roman"/>
                          <w:i w:val="1"/>
                          <w:sz w:val="16"/>
                        </w:rPr>
                        <w:t xml:space="preserve"> </w:t>
                      </w:r>
                    </w:p>
                  </w:txbxContent>
                </v:textbox>
              </v:rect>
              <v:rect id="Rectangle 5189" style="position:absolute;width:377;height:1514;left:3387;top:3002;" filled="f" stroked="f">
                <v:textbox inset="0,0,0,0">
                  <w:txbxContent>
                    <w:p>
                      <w:pPr>
                        <w:spacing w:before="0" w:after="160" w:line="259" w:lineRule="auto"/>
                        <w:ind w:left="0" w:firstLine="0"/>
                        <w:jc w:val="left"/>
                      </w:pPr>
                      <w:r>
                        <w:rPr>
                          <w:rFonts w:cs="Arial" w:hAnsi="Arial" w:eastAsia="Arial" w:ascii="Arial"/>
                          <w:b w:val="1"/>
                          <w:sz w:val="16"/>
                        </w:rPr>
                        <w:t xml:space="preserve"> </w:t>
                      </w:r>
                    </w:p>
                  </w:txbxContent>
                </v:textbox>
              </v:rect>
              <v:rect id="Rectangle 5190" style="position:absolute;width:339;height:1275;left:25900;top:4401;" filled="f" stroked="f">
                <v:textbox inset="0,0,0,0">
                  <w:txbxContent>
                    <w:p>
                      <w:pPr>
                        <w:spacing w:before="0" w:after="160" w:line="259" w:lineRule="auto"/>
                        <w:ind w:left="0" w:firstLine="0"/>
                        <w:jc w:val="left"/>
                      </w:pPr>
                      <w:r>
                        <w:rPr>
                          <w:rFonts w:cs="Arial Rounded MT" w:hAnsi="Arial Rounded MT" w:eastAsia="Arial Rounded MT" w:ascii="Arial Rounded MT"/>
                          <w:b w:val="1"/>
                          <w:sz w:val="16"/>
                        </w:rPr>
                        <w:t xml:space="preserve"> </w:t>
                      </w:r>
                    </w:p>
                  </w:txbxContent>
                </v:textbox>
              </v:rect>
              <v:shape id="Shape 5349" style="position:absolute;width:56503;height:91;left:3204;top:5483;" coordsize="5650357,9144" path="m0,0l5650357,0l5650357,9144l0,9144l0,0">
                <v:stroke weight="0pt" endcap="flat" joinstyle="miter" miterlimit="10" on="false" color="#000000" opacity="0"/>
                <v:fill on="true" color="#000000"/>
              </v:shape>
              <w10:wrap type="square"/>
            </v:group>
          </w:pict>
        </mc:Fallback>
      </mc:AlternateContent>
    </w:r>
    <w:r>
      <w:rPr>
        <w:sz w:val="16"/>
      </w:rPr>
      <w:t xml:space="preserve">                                                                                                                                               DEPARTAMENTO CONTRATACIONES </w:t>
    </w:r>
  </w:p>
  <w:p w:rsidR="008F69D7" w:rsidRDefault="004C5DD1">
    <w:pPr>
      <w:spacing w:after="0" w:line="259" w:lineRule="auto"/>
      <w:ind w:left="0" w:firstLine="0"/>
      <w:jc w:val="left"/>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9D7" w:rsidRDefault="004C5DD1">
    <w:pPr>
      <w:spacing w:after="0" w:line="259" w:lineRule="auto"/>
      <w:ind w:left="0" w:firstLine="0"/>
      <w:jc w:val="left"/>
    </w:pPr>
    <w:r>
      <w:rPr>
        <w:sz w:val="20"/>
      </w:rPr>
      <w:t xml:space="preserve"> </w:t>
    </w:r>
  </w:p>
  <w:p w:rsidR="008F69D7" w:rsidRDefault="004C5DD1">
    <w:pPr>
      <w:spacing w:after="0" w:line="259" w:lineRule="auto"/>
      <w:ind w:left="0" w:right="513" w:firstLine="0"/>
      <w:jc w:val="center"/>
    </w:pPr>
    <w:r>
      <w:rPr>
        <w:sz w:val="20"/>
      </w:rPr>
      <w:t xml:space="preserve">                                                                                                                   </w:t>
    </w:r>
    <w:r>
      <w:rPr>
        <w:sz w:val="16"/>
      </w:rPr>
      <w:t xml:space="preserve">DIRECCION DE ADMINISTRACION </w:t>
    </w:r>
  </w:p>
  <w:p w:rsidR="008F69D7" w:rsidRDefault="004C5DD1">
    <w:pPr>
      <w:spacing w:after="786" w:line="259" w:lineRule="auto"/>
      <w:ind w:left="-533"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1101725</wp:posOffset>
              </wp:positionH>
              <wp:positionV relativeFrom="page">
                <wp:posOffset>762584</wp:posOffset>
              </wp:positionV>
              <wp:extent cx="5976621" cy="554406"/>
              <wp:effectExtent l="0" t="0" r="0" b="0"/>
              <wp:wrapSquare wrapText="bothSides"/>
              <wp:docPr id="5143" name="Group 5143"/>
              <wp:cNvGraphicFramePr/>
              <a:graphic xmlns:a="http://schemas.openxmlformats.org/drawingml/2006/main">
                <a:graphicData uri="http://schemas.microsoft.com/office/word/2010/wordprocessingGroup">
                  <wpg:wgp>
                    <wpg:cNvGrpSpPr/>
                    <wpg:grpSpPr>
                      <a:xfrm>
                        <a:off x="0" y="0"/>
                        <a:ext cx="5976621" cy="554406"/>
                        <a:chOff x="0" y="0"/>
                        <a:chExt cx="5976621" cy="554406"/>
                      </a:xfrm>
                    </wpg:grpSpPr>
                    <pic:pic xmlns:pic="http://schemas.openxmlformats.org/drawingml/2006/picture">
                      <pic:nvPicPr>
                        <pic:cNvPr id="5144" name="Picture 5144"/>
                        <pic:cNvPicPr/>
                      </pic:nvPicPr>
                      <pic:blipFill>
                        <a:blip r:embed="rId1"/>
                        <a:stretch>
                          <a:fillRect/>
                        </a:stretch>
                      </pic:blipFill>
                      <pic:spPr>
                        <a:xfrm>
                          <a:off x="0" y="0"/>
                          <a:ext cx="3706495" cy="534848"/>
                        </a:xfrm>
                        <a:prstGeom prst="rect">
                          <a:avLst/>
                        </a:prstGeom>
                      </pic:spPr>
                    </pic:pic>
                    <wps:wsp>
                      <wps:cNvPr id="5146" name="Rectangle 5146"/>
                      <wps:cNvSpPr/>
                      <wps:spPr>
                        <a:xfrm>
                          <a:off x="5951094" y="68458"/>
                          <a:ext cx="33951" cy="150334"/>
                        </a:xfrm>
                        <a:prstGeom prst="rect">
                          <a:avLst/>
                        </a:prstGeom>
                        <a:ln>
                          <a:noFill/>
                        </a:ln>
                      </wps:spPr>
                      <wps:txbx>
                        <w:txbxContent>
                          <w:p w:rsidR="008F69D7" w:rsidRDefault="004C5DD1">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147" name="Rectangle 5147"/>
                      <wps:cNvSpPr/>
                      <wps:spPr>
                        <a:xfrm>
                          <a:off x="3919220" y="204363"/>
                          <a:ext cx="380250" cy="123669"/>
                        </a:xfrm>
                        <a:prstGeom prst="rect">
                          <a:avLst/>
                        </a:prstGeom>
                        <a:ln>
                          <a:noFill/>
                        </a:ln>
                      </wps:spPr>
                      <wps:txbx>
                        <w:txbxContent>
                          <w:p w:rsidR="008F69D7" w:rsidRDefault="004C5DD1">
                            <w:pPr>
                              <w:spacing w:after="160" w:line="259" w:lineRule="auto"/>
                              <w:ind w:left="0" w:firstLine="0"/>
                              <w:jc w:val="left"/>
                            </w:pPr>
                            <w:r>
                              <w:rPr>
                                <w:i/>
                                <w:sz w:val="16"/>
                              </w:rPr>
                              <w:t xml:space="preserve">“2020 </w:t>
                            </w:r>
                          </w:p>
                        </w:txbxContent>
                      </wps:txbx>
                      <wps:bodyPr horzOverflow="overflow" vert="horz" lIns="0" tIns="0" rIns="0" bIns="0" rtlCol="0">
                        <a:noAutofit/>
                      </wps:bodyPr>
                    </wps:wsp>
                    <wps:wsp>
                      <wps:cNvPr id="5148" name="Rectangle 5148"/>
                      <wps:cNvSpPr/>
                      <wps:spPr>
                        <a:xfrm>
                          <a:off x="4205732" y="184282"/>
                          <a:ext cx="45223" cy="150334"/>
                        </a:xfrm>
                        <a:prstGeom prst="rect">
                          <a:avLst/>
                        </a:prstGeom>
                        <a:ln>
                          <a:noFill/>
                        </a:ln>
                      </wps:spPr>
                      <wps:txbx>
                        <w:txbxContent>
                          <w:p w:rsidR="008F69D7" w:rsidRDefault="004C5DD1">
                            <w:pPr>
                              <w:spacing w:after="160" w:line="259" w:lineRule="auto"/>
                              <w:ind w:left="0" w:firstLine="0"/>
                              <w:jc w:val="left"/>
                            </w:pPr>
                            <w:r>
                              <w:rPr>
                                <w:i/>
                                <w:sz w:val="16"/>
                              </w:rPr>
                              <w:t>-</w:t>
                            </w:r>
                          </w:p>
                        </w:txbxContent>
                      </wps:txbx>
                      <wps:bodyPr horzOverflow="overflow" vert="horz" lIns="0" tIns="0" rIns="0" bIns="0" rtlCol="0">
                        <a:noAutofit/>
                      </wps:bodyPr>
                    </wps:wsp>
                    <wps:wsp>
                      <wps:cNvPr id="5149" name="Rectangle 5149"/>
                      <wps:cNvSpPr/>
                      <wps:spPr>
                        <a:xfrm>
                          <a:off x="4239260" y="184282"/>
                          <a:ext cx="270272" cy="150334"/>
                        </a:xfrm>
                        <a:prstGeom prst="rect">
                          <a:avLst/>
                        </a:prstGeom>
                        <a:ln>
                          <a:noFill/>
                        </a:ln>
                      </wps:spPr>
                      <wps:txbx>
                        <w:txbxContent>
                          <w:p w:rsidR="008F69D7" w:rsidRDefault="004C5DD1">
                            <w:pPr>
                              <w:spacing w:after="160" w:line="259" w:lineRule="auto"/>
                              <w:ind w:left="0" w:firstLine="0"/>
                              <w:jc w:val="left"/>
                            </w:pPr>
                            <w:r>
                              <w:rPr>
                                <w:i/>
                                <w:sz w:val="16"/>
                              </w:rPr>
                              <w:t>AÑO</w:t>
                            </w:r>
                          </w:p>
                        </w:txbxContent>
                      </wps:txbx>
                      <wps:bodyPr horzOverflow="overflow" vert="horz" lIns="0" tIns="0" rIns="0" bIns="0" rtlCol="0">
                        <a:noAutofit/>
                      </wps:bodyPr>
                    </wps:wsp>
                    <wps:wsp>
                      <wps:cNvPr id="5150" name="Rectangle 5150"/>
                      <wps:cNvSpPr/>
                      <wps:spPr>
                        <a:xfrm>
                          <a:off x="4441952" y="184282"/>
                          <a:ext cx="33951" cy="150334"/>
                        </a:xfrm>
                        <a:prstGeom prst="rect">
                          <a:avLst/>
                        </a:prstGeom>
                        <a:ln>
                          <a:noFill/>
                        </a:ln>
                      </wps:spPr>
                      <wps:txbx>
                        <w:txbxContent>
                          <w:p w:rsidR="008F69D7" w:rsidRDefault="004C5DD1">
                            <w:pPr>
                              <w:spacing w:after="160" w:line="259" w:lineRule="auto"/>
                              <w:ind w:left="0" w:firstLine="0"/>
                              <w:jc w:val="left"/>
                            </w:pPr>
                            <w:r>
                              <w:rPr>
                                <w:i/>
                                <w:sz w:val="16"/>
                              </w:rPr>
                              <w:t xml:space="preserve"> </w:t>
                            </w:r>
                          </w:p>
                        </w:txbxContent>
                      </wps:txbx>
                      <wps:bodyPr horzOverflow="overflow" vert="horz" lIns="0" tIns="0" rIns="0" bIns="0" rtlCol="0">
                        <a:noAutofit/>
                      </wps:bodyPr>
                    </wps:wsp>
                    <wps:wsp>
                      <wps:cNvPr id="5151" name="Rectangle 5151"/>
                      <wps:cNvSpPr/>
                      <wps:spPr>
                        <a:xfrm>
                          <a:off x="4467860" y="184282"/>
                          <a:ext cx="1897064" cy="150334"/>
                        </a:xfrm>
                        <a:prstGeom prst="rect">
                          <a:avLst/>
                        </a:prstGeom>
                        <a:ln>
                          <a:noFill/>
                        </a:ln>
                      </wps:spPr>
                      <wps:txbx>
                        <w:txbxContent>
                          <w:p w:rsidR="008F69D7" w:rsidRDefault="004C5DD1">
                            <w:pPr>
                              <w:spacing w:after="160" w:line="259" w:lineRule="auto"/>
                              <w:ind w:left="0" w:firstLine="0"/>
                              <w:jc w:val="left"/>
                            </w:pPr>
                            <w:r>
                              <w:rPr>
                                <w:i/>
                                <w:sz w:val="16"/>
                              </w:rPr>
                              <w:t>DEL CONGRESO PEDAGOGICO</w:t>
                            </w:r>
                          </w:p>
                        </w:txbxContent>
                      </wps:txbx>
                      <wps:bodyPr horzOverflow="overflow" vert="horz" lIns="0" tIns="0" rIns="0" bIns="0" rtlCol="0">
                        <a:noAutofit/>
                      </wps:bodyPr>
                    </wps:wsp>
                    <wps:wsp>
                      <wps:cNvPr id="5152" name="Rectangle 5152"/>
                      <wps:cNvSpPr/>
                      <wps:spPr>
                        <a:xfrm>
                          <a:off x="5894706" y="204363"/>
                          <a:ext cx="75506" cy="123669"/>
                        </a:xfrm>
                        <a:prstGeom prst="rect">
                          <a:avLst/>
                        </a:prstGeom>
                        <a:ln>
                          <a:noFill/>
                        </a:ln>
                      </wps:spPr>
                      <wps:txbx>
                        <w:txbxContent>
                          <w:p w:rsidR="008F69D7" w:rsidRDefault="004C5DD1">
                            <w:pPr>
                              <w:spacing w:after="160" w:line="259" w:lineRule="auto"/>
                              <w:ind w:left="0" w:firstLine="0"/>
                              <w:jc w:val="left"/>
                            </w:pPr>
                            <w:r>
                              <w:rPr>
                                <w:i/>
                                <w:sz w:val="16"/>
                              </w:rPr>
                              <w:t>”</w:t>
                            </w:r>
                          </w:p>
                        </w:txbxContent>
                      </wps:txbx>
                      <wps:bodyPr horzOverflow="overflow" vert="horz" lIns="0" tIns="0" rIns="0" bIns="0" rtlCol="0">
                        <a:noAutofit/>
                      </wps:bodyPr>
                    </wps:wsp>
                    <wps:wsp>
                      <wps:cNvPr id="5153" name="Rectangle 5153"/>
                      <wps:cNvSpPr/>
                      <wps:spPr>
                        <a:xfrm>
                          <a:off x="5951094" y="184282"/>
                          <a:ext cx="33951" cy="150334"/>
                        </a:xfrm>
                        <a:prstGeom prst="rect">
                          <a:avLst/>
                        </a:prstGeom>
                        <a:ln>
                          <a:noFill/>
                        </a:ln>
                      </wps:spPr>
                      <wps:txbx>
                        <w:txbxContent>
                          <w:p w:rsidR="008F69D7" w:rsidRDefault="004C5DD1">
                            <w:pPr>
                              <w:spacing w:after="160" w:line="259" w:lineRule="auto"/>
                              <w:ind w:left="0" w:firstLine="0"/>
                              <w:jc w:val="left"/>
                            </w:pPr>
                            <w:r>
                              <w:rPr>
                                <w:i/>
                                <w:sz w:val="16"/>
                              </w:rPr>
                              <w:t xml:space="preserve"> </w:t>
                            </w:r>
                          </w:p>
                        </w:txbxContent>
                      </wps:txbx>
                      <wps:bodyPr horzOverflow="overflow" vert="horz" lIns="0" tIns="0" rIns="0" bIns="0" rtlCol="0">
                        <a:noAutofit/>
                      </wps:bodyPr>
                    </wps:wsp>
                    <wps:wsp>
                      <wps:cNvPr id="5154" name="Rectangle 5154"/>
                      <wps:cNvSpPr/>
                      <wps:spPr>
                        <a:xfrm>
                          <a:off x="338709" y="300201"/>
                          <a:ext cx="37731" cy="151421"/>
                        </a:xfrm>
                        <a:prstGeom prst="rect">
                          <a:avLst/>
                        </a:prstGeom>
                        <a:ln>
                          <a:noFill/>
                        </a:ln>
                      </wps:spPr>
                      <wps:txbx>
                        <w:txbxContent>
                          <w:p w:rsidR="008F69D7" w:rsidRDefault="004C5DD1">
                            <w:pPr>
                              <w:spacing w:after="160" w:line="259" w:lineRule="auto"/>
                              <w:ind w:left="0" w:firstLine="0"/>
                              <w:jc w:val="left"/>
                            </w:pPr>
                            <w:r>
                              <w:rPr>
                                <w:rFonts w:ascii="Arial" w:eastAsia="Arial" w:hAnsi="Arial" w:cs="Arial"/>
                                <w:b/>
                                <w:sz w:val="16"/>
                              </w:rPr>
                              <w:t xml:space="preserve"> </w:t>
                            </w:r>
                          </w:p>
                        </w:txbxContent>
                      </wps:txbx>
                      <wps:bodyPr horzOverflow="overflow" vert="horz" lIns="0" tIns="0" rIns="0" bIns="0" rtlCol="0">
                        <a:noAutofit/>
                      </wps:bodyPr>
                    </wps:wsp>
                    <wps:wsp>
                      <wps:cNvPr id="5155" name="Rectangle 5155"/>
                      <wps:cNvSpPr/>
                      <wps:spPr>
                        <a:xfrm>
                          <a:off x="2590038" y="440191"/>
                          <a:ext cx="33951" cy="127514"/>
                        </a:xfrm>
                        <a:prstGeom prst="rect">
                          <a:avLst/>
                        </a:prstGeom>
                        <a:ln>
                          <a:noFill/>
                        </a:ln>
                      </wps:spPr>
                      <wps:txbx>
                        <w:txbxContent>
                          <w:p w:rsidR="008F69D7" w:rsidRDefault="004C5DD1">
                            <w:pPr>
                              <w:spacing w:after="160" w:line="259" w:lineRule="auto"/>
                              <w:ind w:left="0" w:firstLine="0"/>
                              <w:jc w:val="left"/>
                            </w:pPr>
                            <w:r>
                              <w:rPr>
                                <w:rFonts w:ascii="Arial Rounded MT" w:eastAsia="Arial Rounded MT" w:hAnsi="Arial Rounded MT" w:cs="Arial Rounded MT"/>
                                <w:b/>
                                <w:sz w:val="16"/>
                              </w:rPr>
                              <w:t xml:space="preserve"> </w:t>
                            </w:r>
                          </w:p>
                        </w:txbxContent>
                      </wps:txbx>
                      <wps:bodyPr horzOverflow="overflow" vert="horz" lIns="0" tIns="0" rIns="0" bIns="0" rtlCol="0">
                        <a:noAutofit/>
                      </wps:bodyPr>
                    </wps:wsp>
                    <wps:wsp>
                      <wps:cNvPr id="5346" name="Shape 5346"/>
                      <wps:cNvSpPr/>
                      <wps:spPr>
                        <a:xfrm>
                          <a:off x="320421" y="548311"/>
                          <a:ext cx="5650357" cy="9144"/>
                        </a:xfrm>
                        <a:custGeom>
                          <a:avLst/>
                          <a:gdLst/>
                          <a:ahLst/>
                          <a:cxnLst/>
                          <a:rect l="0" t="0" r="0" b="0"/>
                          <a:pathLst>
                            <a:path w="5650357" h="9144">
                              <a:moveTo>
                                <a:pt x="0" y="0"/>
                              </a:moveTo>
                              <a:lnTo>
                                <a:pt x="5650357" y="0"/>
                              </a:lnTo>
                              <a:lnTo>
                                <a:pt x="56503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43" style="width:470.6pt;height:43.654pt;position:absolute;mso-position-horizontal-relative:page;mso-position-horizontal:absolute;margin-left:86.75pt;mso-position-vertical-relative:page;margin-top:60.046pt;" coordsize="59766,5544">
              <v:shape id="Picture 5144" style="position:absolute;width:37064;height:5348;left:0;top:0;" filled="f">
                <v:imagedata r:id="rId4"/>
              </v:shape>
              <v:rect id="Rectangle 5146" style="position:absolute;width:339;height:1503;left:59510;top:684;" filled="f" stroked="f">
                <v:textbox inset="0,0,0,0">
                  <w:txbxContent>
                    <w:p>
                      <w:pPr>
                        <w:spacing w:before="0" w:after="160" w:line="259" w:lineRule="auto"/>
                        <w:ind w:left="0" w:firstLine="0"/>
                        <w:jc w:val="left"/>
                      </w:pPr>
                      <w:r>
                        <w:rPr>
                          <w:sz w:val="16"/>
                        </w:rPr>
                        <w:t xml:space="preserve"> </w:t>
                      </w:r>
                    </w:p>
                  </w:txbxContent>
                </v:textbox>
              </v:rect>
              <v:rect id="Rectangle 5147" style="position:absolute;width:3802;height:1236;left:39192;top:2043;" filled="f" stroked="f">
                <v:textbox inset="0,0,0,0">
                  <w:txbxContent>
                    <w:p>
                      <w:pPr>
                        <w:spacing w:before="0" w:after="160" w:line="259" w:lineRule="auto"/>
                        <w:ind w:left="0" w:firstLine="0"/>
                        <w:jc w:val="left"/>
                      </w:pPr>
                      <w:r>
                        <w:rPr>
                          <w:rFonts w:cs="Times New Roman" w:hAnsi="Times New Roman" w:eastAsia="Times New Roman" w:ascii="Times New Roman"/>
                          <w:i w:val="1"/>
                          <w:sz w:val="16"/>
                        </w:rPr>
                        <w:t xml:space="preserve">“2020 </w:t>
                      </w:r>
                    </w:p>
                  </w:txbxContent>
                </v:textbox>
              </v:rect>
              <v:rect id="Rectangle 5148" style="position:absolute;width:452;height:1503;left:42057;top:1842;" filled="f" stroked="f">
                <v:textbox inset="0,0,0,0">
                  <w:txbxContent>
                    <w:p>
                      <w:pPr>
                        <w:spacing w:before="0" w:after="160" w:line="259" w:lineRule="auto"/>
                        <w:ind w:left="0" w:firstLine="0"/>
                        <w:jc w:val="left"/>
                      </w:pPr>
                      <w:r>
                        <w:rPr>
                          <w:rFonts w:cs="Times New Roman" w:hAnsi="Times New Roman" w:eastAsia="Times New Roman" w:ascii="Times New Roman"/>
                          <w:i w:val="1"/>
                          <w:sz w:val="16"/>
                        </w:rPr>
                        <w:t xml:space="preserve">-</w:t>
                      </w:r>
                    </w:p>
                  </w:txbxContent>
                </v:textbox>
              </v:rect>
              <v:rect id="Rectangle 5149" style="position:absolute;width:2702;height:1503;left:42392;top:1842;" filled="f" stroked="f">
                <v:textbox inset="0,0,0,0">
                  <w:txbxContent>
                    <w:p>
                      <w:pPr>
                        <w:spacing w:before="0" w:after="160" w:line="259" w:lineRule="auto"/>
                        <w:ind w:left="0" w:firstLine="0"/>
                        <w:jc w:val="left"/>
                      </w:pPr>
                      <w:r>
                        <w:rPr>
                          <w:rFonts w:cs="Times New Roman" w:hAnsi="Times New Roman" w:eastAsia="Times New Roman" w:ascii="Times New Roman"/>
                          <w:i w:val="1"/>
                          <w:sz w:val="16"/>
                        </w:rPr>
                        <w:t xml:space="preserve">AÑO</w:t>
                      </w:r>
                    </w:p>
                  </w:txbxContent>
                </v:textbox>
              </v:rect>
              <v:rect id="Rectangle 5150" style="position:absolute;width:339;height:1503;left:44419;top:1842;" filled="f" stroked="f">
                <v:textbox inset="0,0,0,0">
                  <w:txbxContent>
                    <w:p>
                      <w:pPr>
                        <w:spacing w:before="0" w:after="160" w:line="259" w:lineRule="auto"/>
                        <w:ind w:left="0" w:firstLine="0"/>
                        <w:jc w:val="left"/>
                      </w:pPr>
                      <w:r>
                        <w:rPr>
                          <w:rFonts w:cs="Times New Roman" w:hAnsi="Times New Roman" w:eastAsia="Times New Roman" w:ascii="Times New Roman"/>
                          <w:i w:val="1"/>
                          <w:sz w:val="16"/>
                        </w:rPr>
                        <w:t xml:space="preserve"> </w:t>
                      </w:r>
                    </w:p>
                  </w:txbxContent>
                </v:textbox>
              </v:rect>
              <v:rect id="Rectangle 5151" style="position:absolute;width:18970;height:1503;left:44678;top:1842;" filled="f" stroked="f">
                <v:textbox inset="0,0,0,0">
                  <w:txbxContent>
                    <w:p>
                      <w:pPr>
                        <w:spacing w:before="0" w:after="160" w:line="259" w:lineRule="auto"/>
                        <w:ind w:left="0" w:firstLine="0"/>
                        <w:jc w:val="left"/>
                      </w:pPr>
                      <w:r>
                        <w:rPr>
                          <w:rFonts w:cs="Times New Roman" w:hAnsi="Times New Roman" w:eastAsia="Times New Roman" w:ascii="Times New Roman"/>
                          <w:i w:val="1"/>
                          <w:sz w:val="16"/>
                        </w:rPr>
                        <w:t xml:space="preserve">DEL CONGRESO PEDAGOGICO</w:t>
                      </w:r>
                    </w:p>
                  </w:txbxContent>
                </v:textbox>
              </v:rect>
              <v:rect id="Rectangle 5152" style="position:absolute;width:755;height:1236;left:58947;top:2043;" filled="f" stroked="f">
                <v:textbox inset="0,0,0,0">
                  <w:txbxContent>
                    <w:p>
                      <w:pPr>
                        <w:spacing w:before="0" w:after="160" w:line="259" w:lineRule="auto"/>
                        <w:ind w:left="0" w:firstLine="0"/>
                        <w:jc w:val="left"/>
                      </w:pPr>
                      <w:r>
                        <w:rPr>
                          <w:rFonts w:cs="Times New Roman" w:hAnsi="Times New Roman" w:eastAsia="Times New Roman" w:ascii="Times New Roman"/>
                          <w:i w:val="1"/>
                          <w:sz w:val="16"/>
                        </w:rPr>
                        <w:t xml:space="preserve">”</w:t>
                      </w:r>
                    </w:p>
                  </w:txbxContent>
                </v:textbox>
              </v:rect>
              <v:rect id="Rectangle 5153" style="position:absolute;width:339;height:1503;left:59510;top:1842;" filled="f" stroked="f">
                <v:textbox inset="0,0,0,0">
                  <w:txbxContent>
                    <w:p>
                      <w:pPr>
                        <w:spacing w:before="0" w:after="160" w:line="259" w:lineRule="auto"/>
                        <w:ind w:left="0" w:firstLine="0"/>
                        <w:jc w:val="left"/>
                      </w:pPr>
                      <w:r>
                        <w:rPr>
                          <w:rFonts w:cs="Times New Roman" w:hAnsi="Times New Roman" w:eastAsia="Times New Roman" w:ascii="Times New Roman"/>
                          <w:i w:val="1"/>
                          <w:sz w:val="16"/>
                        </w:rPr>
                        <w:t xml:space="preserve"> </w:t>
                      </w:r>
                    </w:p>
                  </w:txbxContent>
                </v:textbox>
              </v:rect>
              <v:rect id="Rectangle 5154" style="position:absolute;width:377;height:1514;left:3387;top:3002;" filled="f" stroked="f">
                <v:textbox inset="0,0,0,0">
                  <w:txbxContent>
                    <w:p>
                      <w:pPr>
                        <w:spacing w:before="0" w:after="160" w:line="259" w:lineRule="auto"/>
                        <w:ind w:left="0" w:firstLine="0"/>
                        <w:jc w:val="left"/>
                      </w:pPr>
                      <w:r>
                        <w:rPr>
                          <w:rFonts w:cs="Arial" w:hAnsi="Arial" w:eastAsia="Arial" w:ascii="Arial"/>
                          <w:b w:val="1"/>
                          <w:sz w:val="16"/>
                        </w:rPr>
                        <w:t xml:space="preserve"> </w:t>
                      </w:r>
                    </w:p>
                  </w:txbxContent>
                </v:textbox>
              </v:rect>
              <v:rect id="Rectangle 5155" style="position:absolute;width:339;height:1275;left:25900;top:4401;" filled="f" stroked="f">
                <v:textbox inset="0,0,0,0">
                  <w:txbxContent>
                    <w:p>
                      <w:pPr>
                        <w:spacing w:before="0" w:after="160" w:line="259" w:lineRule="auto"/>
                        <w:ind w:left="0" w:firstLine="0"/>
                        <w:jc w:val="left"/>
                      </w:pPr>
                      <w:r>
                        <w:rPr>
                          <w:rFonts w:cs="Arial Rounded MT" w:hAnsi="Arial Rounded MT" w:eastAsia="Arial Rounded MT" w:ascii="Arial Rounded MT"/>
                          <w:b w:val="1"/>
                          <w:sz w:val="16"/>
                        </w:rPr>
                        <w:t xml:space="preserve"> </w:t>
                      </w:r>
                    </w:p>
                  </w:txbxContent>
                </v:textbox>
              </v:rect>
              <v:shape id="Shape 5347" style="position:absolute;width:56503;height:91;left:3204;top:5483;" coordsize="5650357,9144" path="m0,0l5650357,0l5650357,9144l0,9144l0,0">
                <v:stroke weight="0pt" endcap="flat" joinstyle="miter" miterlimit="10" on="false" color="#000000" opacity="0"/>
                <v:fill on="true" color="#000000"/>
              </v:shape>
              <w10:wrap type="square"/>
            </v:group>
          </w:pict>
        </mc:Fallback>
      </mc:AlternateContent>
    </w:r>
    <w:r>
      <w:rPr>
        <w:sz w:val="16"/>
      </w:rPr>
      <w:t xml:space="preserve">                                                                                                                                               DEPARTAMENTO CONTRATACIONES </w:t>
    </w:r>
  </w:p>
  <w:p w:rsidR="008F69D7" w:rsidRDefault="004C5DD1">
    <w:pPr>
      <w:spacing w:after="0" w:line="259" w:lineRule="auto"/>
      <w:ind w:left="0" w:firstLine="0"/>
      <w:jc w:val="left"/>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9D7" w:rsidRDefault="004C5DD1">
    <w:pPr>
      <w:spacing w:after="0" w:line="259" w:lineRule="auto"/>
      <w:ind w:left="0" w:firstLine="0"/>
      <w:jc w:val="left"/>
    </w:pPr>
    <w:r>
      <w:rPr>
        <w:sz w:val="20"/>
      </w:rPr>
      <w:t xml:space="preserve"> </w:t>
    </w:r>
  </w:p>
  <w:p w:rsidR="008F69D7" w:rsidRDefault="004C5DD1">
    <w:pPr>
      <w:spacing w:after="0" w:line="259" w:lineRule="auto"/>
      <w:ind w:left="0" w:right="513" w:firstLine="0"/>
      <w:jc w:val="center"/>
    </w:pPr>
    <w:r>
      <w:rPr>
        <w:sz w:val="20"/>
      </w:rPr>
      <w:t xml:space="preserve">                                                                                </w:t>
    </w:r>
    <w:r>
      <w:rPr>
        <w:sz w:val="20"/>
      </w:rPr>
      <w:t xml:space="preserve">                                   </w:t>
    </w:r>
    <w:r>
      <w:rPr>
        <w:sz w:val="16"/>
      </w:rPr>
      <w:t xml:space="preserve">DIRECCION DE ADMINISTRACION </w:t>
    </w:r>
  </w:p>
  <w:p w:rsidR="008F69D7" w:rsidRDefault="004C5DD1">
    <w:pPr>
      <w:spacing w:after="786" w:line="259" w:lineRule="auto"/>
      <w:ind w:left="-533"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1101725</wp:posOffset>
              </wp:positionH>
              <wp:positionV relativeFrom="page">
                <wp:posOffset>762584</wp:posOffset>
              </wp:positionV>
              <wp:extent cx="5976621" cy="554406"/>
              <wp:effectExtent l="0" t="0" r="0" b="0"/>
              <wp:wrapSquare wrapText="bothSides"/>
              <wp:docPr id="5108" name="Group 5108"/>
              <wp:cNvGraphicFramePr/>
              <a:graphic xmlns:a="http://schemas.openxmlformats.org/drawingml/2006/main">
                <a:graphicData uri="http://schemas.microsoft.com/office/word/2010/wordprocessingGroup">
                  <wpg:wgp>
                    <wpg:cNvGrpSpPr/>
                    <wpg:grpSpPr>
                      <a:xfrm>
                        <a:off x="0" y="0"/>
                        <a:ext cx="5976621" cy="554406"/>
                        <a:chOff x="0" y="0"/>
                        <a:chExt cx="5976621" cy="554406"/>
                      </a:xfrm>
                    </wpg:grpSpPr>
                    <pic:pic xmlns:pic="http://schemas.openxmlformats.org/drawingml/2006/picture">
                      <pic:nvPicPr>
                        <pic:cNvPr id="5109" name="Picture 5109"/>
                        <pic:cNvPicPr/>
                      </pic:nvPicPr>
                      <pic:blipFill>
                        <a:blip r:embed="rId1"/>
                        <a:stretch>
                          <a:fillRect/>
                        </a:stretch>
                      </pic:blipFill>
                      <pic:spPr>
                        <a:xfrm>
                          <a:off x="0" y="0"/>
                          <a:ext cx="3706495" cy="534848"/>
                        </a:xfrm>
                        <a:prstGeom prst="rect">
                          <a:avLst/>
                        </a:prstGeom>
                      </pic:spPr>
                    </pic:pic>
                    <wps:wsp>
                      <wps:cNvPr id="5111" name="Rectangle 5111"/>
                      <wps:cNvSpPr/>
                      <wps:spPr>
                        <a:xfrm>
                          <a:off x="5951094" y="68458"/>
                          <a:ext cx="33951" cy="150334"/>
                        </a:xfrm>
                        <a:prstGeom prst="rect">
                          <a:avLst/>
                        </a:prstGeom>
                        <a:ln>
                          <a:noFill/>
                        </a:ln>
                      </wps:spPr>
                      <wps:txbx>
                        <w:txbxContent>
                          <w:p w:rsidR="008F69D7" w:rsidRDefault="004C5DD1">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112" name="Rectangle 5112"/>
                      <wps:cNvSpPr/>
                      <wps:spPr>
                        <a:xfrm>
                          <a:off x="3919220" y="204363"/>
                          <a:ext cx="380250" cy="123669"/>
                        </a:xfrm>
                        <a:prstGeom prst="rect">
                          <a:avLst/>
                        </a:prstGeom>
                        <a:ln>
                          <a:noFill/>
                        </a:ln>
                      </wps:spPr>
                      <wps:txbx>
                        <w:txbxContent>
                          <w:p w:rsidR="008F69D7" w:rsidRDefault="004C5DD1">
                            <w:pPr>
                              <w:spacing w:after="160" w:line="259" w:lineRule="auto"/>
                              <w:ind w:left="0" w:firstLine="0"/>
                              <w:jc w:val="left"/>
                            </w:pPr>
                            <w:r>
                              <w:rPr>
                                <w:i/>
                                <w:sz w:val="16"/>
                              </w:rPr>
                              <w:t xml:space="preserve">“2020 </w:t>
                            </w:r>
                          </w:p>
                        </w:txbxContent>
                      </wps:txbx>
                      <wps:bodyPr horzOverflow="overflow" vert="horz" lIns="0" tIns="0" rIns="0" bIns="0" rtlCol="0">
                        <a:noAutofit/>
                      </wps:bodyPr>
                    </wps:wsp>
                    <wps:wsp>
                      <wps:cNvPr id="5113" name="Rectangle 5113"/>
                      <wps:cNvSpPr/>
                      <wps:spPr>
                        <a:xfrm>
                          <a:off x="4205732" y="184282"/>
                          <a:ext cx="45223" cy="150334"/>
                        </a:xfrm>
                        <a:prstGeom prst="rect">
                          <a:avLst/>
                        </a:prstGeom>
                        <a:ln>
                          <a:noFill/>
                        </a:ln>
                      </wps:spPr>
                      <wps:txbx>
                        <w:txbxContent>
                          <w:p w:rsidR="008F69D7" w:rsidRDefault="004C5DD1">
                            <w:pPr>
                              <w:spacing w:after="160" w:line="259" w:lineRule="auto"/>
                              <w:ind w:left="0" w:firstLine="0"/>
                              <w:jc w:val="left"/>
                            </w:pPr>
                            <w:r>
                              <w:rPr>
                                <w:i/>
                                <w:sz w:val="16"/>
                              </w:rPr>
                              <w:t>-</w:t>
                            </w:r>
                          </w:p>
                        </w:txbxContent>
                      </wps:txbx>
                      <wps:bodyPr horzOverflow="overflow" vert="horz" lIns="0" tIns="0" rIns="0" bIns="0" rtlCol="0">
                        <a:noAutofit/>
                      </wps:bodyPr>
                    </wps:wsp>
                    <wps:wsp>
                      <wps:cNvPr id="5114" name="Rectangle 5114"/>
                      <wps:cNvSpPr/>
                      <wps:spPr>
                        <a:xfrm>
                          <a:off x="4239260" y="184282"/>
                          <a:ext cx="270272" cy="150334"/>
                        </a:xfrm>
                        <a:prstGeom prst="rect">
                          <a:avLst/>
                        </a:prstGeom>
                        <a:ln>
                          <a:noFill/>
                        </a:ln>
                      </wps:spPr>
                      <wps:txbx>
                        <w:txbxContent>
                          <w:p w:rsidR="008F69D7" w:rsidRDefault="004C5DD1">
                            <w:pPr>
                              <w:spacing w:after="160" w:line="259" w:lineRule="auto"/>
                              <w:ind w:left="0" w:firstLine="0"/>
                              <w:jc w:val="left"/>
                            </w:pPr>
                            <w:r>
                              <w:rPr>
                                <w:i/>
                                <w:sz w:val="16"/>
                              </w:rPr>
                              <w:t>AÑO</w:t>
                            </w:r>
                          </w:p>
                        </w:txbxContent>
                      </wps:txbx>
                      <wps:bodyPr horzOverflow="overflow" vert="horz" lIns="0" tIns="0" rIns="0" bIns="0" rtlCol="0">
                        <a:noAutofit/>
                      </wps:bodyPr>
                    </wps:wsp>
                    <wps:wsp>
                      <wps:cNvPr id="5115" name="Rectangle 5115"/>
                      <wps:cNvSpPr/>
                      <wps:spPr>
                        <a:xfrm>
                          <a:off x="4441952" y="184282"/>
                          <a:ext cx="33951" cy="150334"/>
                        </a:xfrm>
                        <a:prstGeom prst="rect">
                          <a:avLst/>
                        </a:prstGeom>
                        <a:ln>
                          <a:noFill/>
                        </a:ln>
                      </wps:spPr>
                      <wps:txbx>
                        <w:txbxContent>
                          <w:p w:rsidR="008F69D7" w:rsidRDefault="004C5DD1">
                            <w:pPr>
                              <w:spacing w:after="160" w:line="259" w:lineRule="auto"/>
                              <w:ind w:left="0" w:firstLine="0"/>
                              <w:jc w:val="left"/>
                            </w:pPr>
                            <w:r>
                              <w:rPr>
                                <w:i/>
                                <w:sz w:val="16"/>
                              </w:rPr>
                              <w:t xml:space="preserve"> </w:t>
                            </w:r>
                          </w:p>
                        </w:txbxContent>
                      </wps:txbx>
                      <wps:bodyPr horzOverflow="overflow" vert="horz" lIns="0" tIns="0" rIns="0" bIns="0" rtlCol="0">
                        <a:noAutofit/>
                      </wps:bodyPr>
                    </wps:wsp>
                    <wps:wsp>
                      <wps:cNvPr id="5116" name="Rectangle 5116"/>
                      <wps:cNvSpPr/>
                      <wps:spPr>
                        <a:xfrm>
                          <a:off x="4467860" y="184282"/>
                          <a:ext cx="1897064" cy="150334"/>
                        </a:xfrm>
                        <a:prstGeom prst="rect">
                          <a:avLst/>
                        </a:prstGeom>
                        <a:ln>
                          <a:noFill/>
                        </a:ln>
                      </wps:spPr>
                      <wps:txbx>
                        <w:txbxContent>
                          <w:p w:rsidR="008F69D7" w:rsidRDefault="004C5DD1">
                            <w:pPr>
                              <w:spacing w:after="160" w:line="259" w:lineRule="auto"/>
                              <w:ind w:left="0" w:firstLine="0"/>
                              <w:jc w:val="left"/>
                            </w:pPr>
                            <w:r>
                              <w:rPr>
                                <w:i/>
                                <w:sz w:val="16"/>
                              </w:rPr>
                              <w:t>DEL CONGRESO PEDAGOGICO</w:t>
                            </w:r>
                          </w:p>
                        </w:txbxContent>
                      </wps:txbx>
                      <wps:bodyPr horzOverflow="overflow" vert="horz" lIns="0" tIns="0" rIns="0" bIns="0" rtlCol="0">
                        <a:noAutofit/>
                      </wps:bodyPr>
                    </wps:wsp>
                    <wps:wsp>
                      <wps:cNvPr id="5117" name="Rectangle 5117"/>
                      <wps:cNvSpPr/>
                      <wps:spPr>
                        <a:xfrm>
                          <a:off x="5894706" y="204363"/>
                          <a:ext cx="75506" cy="123669"/>
                        </a:xfrm>
                        <a:prstGeom prst="rect">
                          <a:avLst/>
                        </a:prstGeom>
                        <a:ln>
                          <a:noFill/>
                        </a:ln>
                      </wps:spPr>
                      <wps:txbx>
                        <w:txbxContent>
                          <w:p w:rsidR="008F69D7" w:rsidRDefault="004C5DD1">
                            <w:pPr>
                              <w:spacing w:after="160" w:line="259" w:lineRule="auto"/>
                              <w:ind w:left="0" w:firstLine="0"/>
                              <w:jc w:val="left"/>
                            </w:pPr>
                            <w:r>
                              <w:rPr>
                                <w:i/>
                                <w:sz w:val="16"/>
                              </w:rPr>
                              <w:t>”</w:t>
                            </w:r>
                          </w:p>
                        </w:txbxContent>
                      </wps:txbx>
                      <wps:bodyPr horzOverflow="overflow" vert="horz" lIns="0" tIns="0" rIns="0" bIns="0" rtlCol="0">
                        <a:noAutofit/>
                      </wps:bodyPr>
                    </wps:wsp>
                    <wps:wsp>
                      <wps:cNvPr id="5118" name="Rectangle 5118"/>
                      <wps:cNvSpPr/>
                      <wps:spPr>
                        <a:xfrm>
                          <a:off x="5951094" y="184282"/>
                          <a:ext cx="33951" cy="150334"/>
                        </a:xfrm>
                        <a:prstGeom prst="rect">
                          <a:avLst/>
                        </a:prstGeom>
                        <a:ln>
                          <a:noFill/>
                        </a:ln>
                      </wps:spPr>
                      <wps:txbx>
                        <w:txbxContent>
                          <w:p w:rsidR="008F69D7" w:rsidRDefault="004C5DD1">
                            <w:pPr>
                              <w:spacing w:after="160" w:line="259" w:lineRule="auto"/>
                              <w:ind w:left="0" w:firstLine="0"/>
                              <w:jc w:val="left"/>
                            </w:pPr>
                            <w:r>
                              <w:rPr>
                                <w:i/>
                                <w:sz w:val="16"/>
                              </w:rPr>
                              <w:t xml:space="preserve"> </w:t>
                            </w:r>
                          </w:p>
                        </w:txbxContent>
                      </wps:txbx>
                      <wps:bodyPr horzOverflow="overflow" vert="horz" lIns="0" tIns="0" rIns="0" bIns="0" rtlCol="0">
                        <a:noAutofit/>
                      </wps:bodyPr>
                    </wps:wsp>
                    <wps:wsp>
                      <wps:cNvPr id="5119" name="Rectangle 5119"/>
                      <wps:cNvSpPr/>
                      <wps:spPr>
                        <a:xfrm>
                          <a:off x="338709" y="300201"/>
                          <a:ext cx="37731" cy="151421"/>
                        </a:xfrm>
                        <a:prstGeom prst="rect">
                          <a:avLst/>
                        </a:prstGeom>
                        <a:ln>
                          <a:noFill/>
                        </a:ln>
                      </wps:spPr>
                      <wps:txbx>
                        <w:txbxContent>
                          <w:p w:rsidR="008F69D7" w:rsidRDefault="004C5DD1">
                            <w:pPr>
                              <w:spacing w:after="160" w:line="259" w:lineRule="auto"/>
                              <w:ind w:left="0" w:firstLine="0"/>
                              <w:jc w:val="left"/>
                            </w:pPr>
                            <w:r>
                              <w:rPr>
                                <w:rFonts w:ascii="Arial" w:eastAsia="Arial" w:hAnsi="Arial" w:cs="Arial"/>
                                <w:b/>
                                <w:sz w:val="16"/>
                              </w:rPr>
                              <w:t xml:space="preserve"> </w:t>
                            </w:r>
                          </w:p>
                        </w:txbxContent>
                      </wps:txbx>
                      <wps:bodyPr horzOverflow="overflow" vert="horz" lIns="0" tIns="0" rIns="0" bIns="0" rtlCol="0">
                        <a:noAutofit/>
                      </wps:bodyPr>
                    </wps:wsp>
                    <wps:wsp>
                      <wps:cNvPr id="5120" name="Rectangle 5120"/>
                      <wps:cNvSpPr/>
                      <wps:spPr>
                        <a:xfrm>
                          <a:off x="2590038" y="440191"/>
                          <a:ext cx="33951" cy="127514"/>
                        </a:xfrm>
                        <a:prstGeom prst="rect">
                          <a:avLst/>
                        </a:prstGeom>
                        <a:ln>
                          <a:noFill/>
                        </a:ln>
                      </wps:spPr>
                      <wps:txbx>
                        <w:txbxContent>
                          <w:p w:rsidR="008F69D7" w:rsidRDefault="004C5DD1">
                            <w:pPr>
                              <w:spacing w:after="160" w:line="259" w:lineRule="auto"/>
                              <w:ind w:left="0" w:firstLine="0"/>
                              <w:jc w:val="left"/>
                            </w:pPr>
                            <w:r>
                              <w:rPr>
                                <w:rFonts w:ascii="Arial Rounded MT" w:eastAsia="Arial Rounded MT" w:hAnsi="Arial Rounded MT" w:cs="Arial Rounded MT"/>
                                <w:b/>
                                <w:sz w:val="16"/>
                              </w:rPr>
                              <w:t xml:space="preserve"> </w:t>
                            </w:r>
                          </w:p>
                        </w:txbxContent>
                      </wps:txbx>
                      <wps:bodyPr horzOverflow="overflow" vert="horz" lIns="0" tIns="0" rIns="0" bIns="0" rtlCol="0">
                        <a:noAutofit/>
                      </wps:bodyPr>
                    </wps:wsp>
                    <wps:wsp>
                      <wps:cNvPr id="5344" name="Shape 5344"/>
                      <wps:cNvSpPr/>
                      <wps:spPr>
                        <a:xfrm>
                          <a:off x="320421" y="548311"/>
                          <a:ext cx="5650357" cy="9144"/>
                        </a:xfrm>
                        <a:custGeom>
                          <a:avLst/>
                          <a:gdLst/>
                          <a:ahLst/>
                          <a:cxnLst/>
                          <a:rect l="0" t="0" r="0" b="0"/>
                          <a:pathLst>
                            <a:path w="5650357" h="9144">
                              <a:moveTo>
                                <a:pt x="0" y="0"/>
                              </a:moveTo>
                              <a:lnTo>
                                <a:pt x="5650357" y="0"/>
                              </a:lnTo>
                              <a:lnTo>
                                <a:pt x="56503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08" style="width:470.6pt;height:43.654pt;position:absolute;mso-position-horizontal-relative:page;mso-position-horizontal:absolute;margin-left:86.75pt;mso-position-vertical-relative:page;margin-top:60.046pt;" coordsize="59766,5544">
              <v:shape id="Picture 5109" style="position:absolute;width:37064;height:5348;left:0;top:0;" filled="f">
                <v:imagedata r:id="rId4"/>
              </v:shape>
              <v:rect id="Rectangle 5111" style="position:absolute;width:339;height:1503;left:59510;top:684;" filled="f" stroked="f">
                <v:textbox inset="0,0,0,0">
                  <w:txbxContent>
                    <w:p>
                      <w:pPr>
                        <w:spacing w:before="0" w:after="160" w:line="259" w:lineRule="auto"/>
                        <w:ind w:left="0" w:firstLine="0"/>
                        <w:jc w:val="left"/>
                      </w:pPr>
                      <w:r>
                        <w:rPr>
                          <w:sz w:val="16"/>
                        </w:rPr>
                        <w:t xml:space="preserve"> </w:t>
                      </w:r>
                    </w:p>
                  </w:txbxContent>
                </v:textbox>
              </v:rect>
              <v:rect id="Rectangle 5112" style="position:absolute;width:3802;height:1236;left:39192;top:2043;" filled="f" stroked="f">
                <v:textbox inset="0,0,0,0">
                  <w:txbxContent>
                    <w:p>
                      <w:pPr>
                        <w:spacing w:before="0" w:after="160" w:line="259" w:lineRule="auto"/>
                        <w:ind w:left="0" w:firstLine="0"/>
                        <w:jc w:val="left"/>
                      </w:pPr>
                      <w:r>
                        <w:rPr>
                          <w:rFonts w:cs="Times New Roman" w:hAnsi="Times New Roman" w:eastAsia="Times New Roman" w:ascii="Times New Roman"/>
                          <w:i w:val="1"/>
                          <w:sz w:val="16"/>
                        </w:rPr>
                        <w:t xml:space="preserve">“2020 </w:t>
                      </w:r>
                    </w:p>
                  </w:txbxContent>
                </v:textbox>
              </v:rect>
              <v:rect id="Rectangle 5113" style="position:absolute;width:452;height:1503;left:42057;top:1842;" filled="f" stroked="f">
                <v:textbox inset="0,0,0,0">
                  <w:txbxContent>
                    <w:p>
                      <w:pPr>
                        <w:spacing w:before="0" w:after="160" w:line="259" w:lineRule="auto"/>
                        <w:ind w:left="0" w:firstLine="0"/>
                        <w:jc w:val="left"/>
                      </w:pPr>
                      <w:r>
                        <w:rPr>
                          <w:rFonts w:cs="Times New Roman" w:hAnsi="Times New Roman" w:eastAsia="Times New Roman" w:ascii="Times New Roman"/>
                          <w:i w:val="1"/>
                          <w:sz w:val="16"/>
                        </w:rPr>
                        <w:t xml:space="preserve">-</w:t>
                      </w:r>
                    </w:p>
                  </w:txbxContent>
                </v:textbox>
              </v:rect>
              <v:rect id="Rectangle 5114" style="position:absolute;width:2702;height:1503;left:42392;top:1842;" filled="f" stroked="f">
                <v:textbox inset="0,0,0,0">
                  <w:txbxContent>
                    <w:p>
                      <w:pPr>
                        <w:spacing w:before="0" w:after="160" w:line="259" w:lineRule="auto"/>
                        <w:ind w:left="0" w:firstLine="0"/>
                        <w:jc w:val="left"/>
                      </w:pPr>
                      <w:r>
                        <w:rPr>
                          <w:rFonts w:cs="Times New Roman" w:hAnsi="Times New Roman" w:eastAsia="Times New Roman" w:ascii="Times New Roman"/>
                          <w:i w:val="1"/>
                          <w:sz w:val="16"/>
                        </w:rPr>
                        <w:t xml:space="preserve">AÑO</w:t>
                      </w:r>
                    </w:p>
                  </w:txbxContent>
                </v:textbox>
              </v:rect>
              <v:rect id="Rectangle 5115" style="position:absolute;width:339;height:1503;left:44419;top:1842;" filled="f" stroked="f">
                <v:textbox inset="0,0,0,0">
                  <w:txbxContent>
                    <w:p>
                      <w:pPr>
                        <w:spacing w:before="0" w:after="160" w:line="259" w:lineRule="auto"/>
                        <w:ind w:left="0" w:firstLine="0"/>
                        <w:jc w:val="left"/>
                      </w:pPr>
                      <w:r>
                        <w:rPr>
                          <w:rFonts w:cs="Times New Roman" w:hAnsi="Times New Roman" w:eastAsia="Times New Roman" w:ascii="Times New Roman"/>
                          <w:i w:val="1"/>
                          <w:sz w:val="16"/>
                        </w:rPr>
                        <w:t xml:space="preserve"> </w:t>
                      </w:r>
                    </w:p>
                  </w:txbxContent>
                </v:textbox>
              </v:rect>
              <v:rect id="Rectangle 5116" style="position:absolute;width:18970;height:1503;left:44678;top:1842;" filled="f" stroked="f">
                <v:textbox inset="0,0,0,0">
                  <w:txbxContent>
                    <w:p>
                      <w:pPr>
                        <w:spacing w:before="0" w:after="160" w:line="259" w:lineRule="auto"/>
                        <w:ind w:left="0" w:firstLine="0"/>
                        <w:jc w:val="left"/>
                      </w:pPr>
                      <w:r>
                        <w:rPr>
                          <w:rFonts w:cs="Times New Roman" w:hAnsi="Times New Roman" w:eastAsia="Times New Roman" w:ascii="Times New Roman"/>
                          <w:i w:val="1"/>
                          <w:sz w:val="16"/>
                        </w:rPr>
                        <w:t xml:space="preserve">DEL CONGRESO PEDAGOGICO</w:t>
                      </w:r>
                    </w:p>
                  </w:txbxContent>
                </v:textbox>
              </v:rect>
              <v:rect id="Rectangle 5117" style="position:absolute;width:755;height:1236;left:58947;top:2043;" filled="f" stroked="f">
                <v:textbox inset="0,0,0,0">
                  <w:txbxContent>
                    <w:p>
                      <w:pPr>
                        <w:spacing w:before="0" w:after="160" w:line="259" w:lineRule="auto"/>
                        <w:ind w:left="0" w:firstLine="0"/>
                        <w:jc w:val="left"/>
                      </w:pPr>
                      <w:r>
                        <w:rPr>
                          <w:rFonts w:cs="Times New Roman" w:hAnsi="Times New Roman" w:eastAsia="Times New Roman" w:ascii="Times New Roman"/>
                          <w:i w:val="1"/>
                          <w:sz w:val="16"/>
                        </w:rPr>
                        <w:t xml:space="preserve">”</w:t>
                      </w:r>
                    </w:p>
                  </w:txbxContent>
                </v:textbox>
              </v:rect>
              <v:rect id="Rectangle 5118" style="position:absolute;width:339;height:1503;left:59510;top:1842;" filled="f" stroked="f">
                <v:textbox inset="0,0,0,0">
                  <w:txbxContent>
                    <w:p>
                      <w:pPr>
                        <w:spacing w:before="0" w:after="160" w:line="259" w:lineRule="auto"/>
                        <w:ind w:left="0" w:firstLine="0"/>
                        <w:jc w:val="left"/>
                      </w:pPr>
                      <w:r>
                        <w:rPr>
                          <w:rFonts w:cs="Times New Roman" w:hAnsi="Times New Roman" w:eastAsia="Times New Roman" w:ascii="Times New Roman"/>
                          <w:i w:val="1"/>
                          <w:sz w:val="16"/>
                        </w:rPr>
                        <w:t xml:space="preserve"> </w:t>
                      </w:r>
                    </w:p>
                  </w:txbxContent>
                </v:textbox>
              </v:rect>
              <v:rect id="Rectangle 5119" style="position:absolute;width:377;height:1514;left:3387;top:3002;" filled="f" stroked="f">
                <v:textbox inset="0,0,0,0">
                  <w:txbxContent>
                    <w:p>
                      <w:pPr>
                        <w:spacing w:before="0" w:after="160" w:line="259" w:lineRule="auto"/>
                        <w:ind w:left="0" w:firstLine="0"/>
                        <w:jc w:val="left"/>
                      </w:pPr>
                      <w:r>
                        <w:rPr>
                          <w:rFonts w:cs="Arial" w:hAnsi="Arial" w:eastAsia="Arial" w:ascii="Arial"/>
                          <w:b w:val="1"/>
                          <w:sz w:val="16"/>
                        </w:rPr>
                        <w:t xml:space="preserve"> </w:t>
                      </w:r>
                    </w:p>
                  </w:txbxContent>
                </v:textbox>
              </v:rect>
              <v:rect id="Rectangle 5120" style="position:absolute;width:339;height:1275;left:25900;top:4401;" filled="f" stroked="f">
                <v:textbox inset="0,0,0,0">
                  <w:txbxContent>
                    <w:p>
                      <w:pPr>
                        <w:spacing w:before="0" w:after="160" w:line="259" w:lineRule="auto"/>
                        <w:ind w:left="0" w:firstLine="0"/>
                        <w:jc w:val="left"/>
                      </w:pPr>
                      <w:r>
                        <w:rPr>
                          <w:rFonts w:cs="Arial Rounded MT" w:hAnsi="Arial Rounded MT" w:eastAsia="Arial Rounded MT" w:ascii="Arial Rounded MT"/>
                          <w:b w:val="1"/>
                          <w:sz w:val="16"/>
                        </w:rPr>
                        <w:t xml:space="preserve"> </w:t>
                      </w:r>
                    </w:p>
                  </w:txbxContent>
                </v:textbox>
              </v:rect>
              <v:shape id="Shape 5345" style="position:absolute;width:56503;height:91;left:3204;top:5483;" coordsize="5650357,9144" path="m0,0l5650357,0l5650357,9144l0,9144l0,0">
                <v:stroke weight="0pt" endcap="flat" joinstyle="miter" miterlimit="10" on="false" color="#000000" opacity="0"/>
                <v:fill on="true" color="#000000"/>
              </v:shape>
              <w10:wrap type="square"/>
            </v:group>
          </w:pict>
        </mc:Fallback>
      </mc:AlternateContent>
    </w:r>
    <w:r>
      <w:rPr>
        <w:sz w:val="16"/>
      </w:rPr>
      <w:t xml:space="preserve">                                                                                                                                               DEPARTAMENTO CONTRATACIONES </w:t>
    </w:r>
  </w:p>
  <w:p w:rsidR="008F69D7" w:rsidRDefault="004C5DD1">
    <w:pPr>
      <w:spacing w:after="0" w:line="259" w:lineRule="auto"/>
      <w:ind w:left="0" w:firstLine="0"/>
      <w:jc w:val="left"/>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6BDD"/>
    <w:multiLevelType w:val="hybridMultilevel"/>
    <w:tmpl w:val="79C4EB4E"/>
    <w:lvl w:ilvl="0" w:tplc="A6C68D44">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A4C8F8">
      <w:start w:val="1"/>
      <w:numFmt w:val="bullet"/>
      <w:lvlText w:val="o"/>
      <w:lvlJc w:val="left"/>
      <w:pPr>
        <w:ind w:left="15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E0CC3C">
      <w:start w:val="1"/>
      <w:numFmt w:val="bullet"/>
      <w:lvlText w:val="▪"/>
      <w:lvlJc w:val="left"/>
      <w:pPr>
        <w:ind w:left="22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403174">
      <w:start w:val="1"/>
      <w:numFmt w:val="bullet"/>
      <w:lvlText w:val="•"/>
      <w:lvlJc w:val="left"/>
      <w:pPr>
        <w:ind w:left="2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68B4BC">
      <w:start w:val="1"/>
      <w:numFmt w:val="bullet"/>
      <w:lvlText w:val="o"/>
      <w:lvlJc w:val="left"/>
      <w:pPr>
        <w:ind w:left="37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BE4992">
      <w:start w:val="1"/>
      <w:numFmt w:val="bullet"/>
      <w:lvlText w:val="▪"/>
      <w:lvlJc w:val="left"/>
      <w:pPr>
        <w:ind w:left="44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6EFF28">
      <w:start w:val="1"/>
      <w:numFmt w:val="bullet"/>
      <w:lvlText w:val="•"/>
      <w:lvlJc w:val="left"/>
      <w:pPr>
        <w:ind w:left="5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5E96F6">
      <w:start w:val="1"/>
      <w:numFmt w:val="bullet"/>
      <w:lvlText w:val="o"/>
      <w:lvlJc w:val="left"/>
      <w:pPr>
        <w:ind w:left="58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3C46FE">
      <w:start w:val="1"/>
      <w:numFmt w:val="bullet"/>
      <w:lvlText w:val="▪"/>
      <w:lvlJc w:val="left"/>
      <w:pPr>
        <w:ind w:left="65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420078"/>
    <w:multiLevelType w:val="hybridMultilevel"/>
    <w:tmpl w:val="66DA3032"/>
    <w:lvl w:ilvl="0" w:tplc="7C0EAECA">
      <w:start w:val="1"/>
      <w:numFmt w:val="lowerLetter"/>
      <w:lvlText w:val="%1)"/>
      <w:lvlJc w:val="left"/>
      <w:pPr>
        <w:ind w:left="9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7504C6E">
      <w:start w:val="1"/>
      <w:numFmt w:val="lowerLetter"/>
      <w:lvlText w:val="%2"/>
      <w:lvlJc w:val="left"/>
      <w:pPr>
        <w:ind w:left="19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E5E9106">
      <w:start w:val="1"/>
      <w:numFmt w:val="lowerRoman"/>
      <w:lvlText w:val="%3"/>
      <w:lvlJc w:val="left"/>
      <w:pPr>
        <w:ind w:left="26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0DCAD22">
      <w:start w:val="1"/>
      <w:numFmt w:val="decimal"/>
      <w:lvlText w:val="%4"/>
      <w:lvlJc w:val="left"/>
      <w:pPr>
        <w:ind w:left="33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96A3A60">
      <w:start w:val="1"/>
      <w:numFmt w:val="lowerLetter"/>
      <w:lvlText w:val="%5"/>
      <w:lvlJc w:val="left"/>
      <w:pPr>
        <w:ind w:left="40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FBE7606">
      <w:start w:val="1"/>
      <w:numFmt w:val="lowerRoman"/>
      <w:lvlText w:val="%6"/>
      <w:lvlJc w:val="left"/>
      <w:pPr>
        <w:ind w:left="48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736177C">
      <w:start w:val="1"/>
      <w:numFmt w:val="decimal"/>
      <w:lvlText w:val="%7"/>
      <w:lvlJc w:val="left"/>
      <w:pPr>
        <w:ind w:left="55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0281A4">
      <w:start w:val="1"/>
      <w:numFmt w:val="lowerLetter"/>
      <w:lvlText w:val="%8"/>
      <w:lvlJc w:val="left"/>
      <w:pPr>
        <w:ind w:left="62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FBC868C">
      <w:start w:val="1"/>
      <w:numFmt w:val="lowerRoman"/>
      <w:lvlText w:val="%9"/>
      <w:lvlJc w:val="left"/>
      <w:pPr>
        <w:ind w:left="69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B452928"/>
    <w:multiLevelType w:val="hybridMultilevel"/>
    <w:tmpl w:val="5BD6B382"/>
    <w:lvl w:ilvl="0" w:tplc="08469E2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A8A4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02B53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F6023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3EE6A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F8CE84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CE53C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98183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76F12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27E3987"/>
    <w:multiLevelType w:val="hybridMultilevel"/>
    <w:tmpl w:val="3ABA428C"/>
    <w:lvl w:ilvl="0" w:tplc="404C2CDE">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0DCB178">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29AB564">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39E7B12">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17A9A9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2D68B4A">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148DC9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6AC6BB4">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EB85F0A">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D7"/>
    <w:rsid w:val="0014580F"/>
    <w:rsid w:val="004C5DD1"/>
    <w:rsid w:val="008F69D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ADF9"/>
  <w15:docId w15:val="{04738627-681A-4CEE-B3ED-CBED8206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18"/>
    </w:rPr>
  </w:style>
  <w:style w:type="paragraph" w:styleId="Ttulo1">
    <w:name w:val="heading 1"/>
    <w:next w:val="Normal"/>
    <w:link w:val="Ttulo1Car"/>
    <w:uiPriority w:val="9"/>
    <w:unhideWhenUsed/>
    <w:qFormat/>
    <w:pPr>
      <w:keepNext/>
      <w:keepLines/>
      <w:spacing w:after="3"/>
      <w:ind w:left="2499"/>
      <w:outlineLvl w:val="0"/>
    </w:pPr>
    <w:rPr>
      <w:rFonts w:ascii="Calibri" w:eastAsia="Calibri" w:hAnsi="Calibri" w:cs="Calibri"/>
      <w:b/>
      <w:color w:val="000000"/>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1640</Words>
  <Characters>9020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Usuario de Windows</cp:lastModifiedBy>
  <cp:revision>2</cp:revision>
  <dcterms:created xsi:type="dcterms:W3CDTF">2020-09-08T12:21:00Z</dcterms:created>
  <dcterms:modified xsi:type="dcterms:W3CDTF">2020-09-08T12:21:00Z</dcterms:modified>
</cp:coreProperties>
</file>